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Ind w:w="-147" w:type="dxa"/>
        <w:tblLook w:val="04A0"/>
      </w:tblPr>
      <w:tblGrid>
        <w:gridCol w:w="3119"/>
        <w:gridCol w:w="6804"/>
      </w:tblGrid>
      <w:tr w:rsidR="00691401" w:rsidRPr="008E307B" w:rsidTr="00A32259">
        <w:trPr>
          <w:trHeight w:val="3818"/>
        </w:trPr>
        <w:tc>
          <w:tcPr>
            <w:tcW w:w="3119" w:type="dxa"/>
          </w:tcPr>
          <w:p w:rsidR="00691401" w:rsidRDefault="00691401" w:rsidP="00691401">
            <w:pPr>
              <w:spacing w:after="0" w:line="240" w:lineRule="auto"/>
            </w:pPr>
          </w:p>
          <w:p w:rsidR="00691401" w:rsidRDefault="00691401" w:rsidP="00691401">
            <w:pPr>
              <w:spacing w:after="0" w:line="240" w:lineRule="auto"/>
            </w:pPr>
          </w:p>
          <w:p w:rsidR="00691401" w:rsidRDefault="00691401" w:rsidP="00691401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89535</wp:posOffset>
                  </wp:positionV>
                  <wp:extent cx="1390650" cy="1390650"/>
                  <wp:effectExtent l="0" t="0" r="0" b="0"/>
                  <wp:wrapNone/>
                  <wp:docPr id="1" name="Рисунок 1" descr="C:\Users\ВЛАД\AppData\Local\Microsoft\Windows\INetCache\Content.Word\Емблема ВНАУ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ВЛАД\AppData\Local\Microsoft\Windows\INetCache\Content.Word\Емблема ВНАУ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91401" w:rsidRDefault="00691401" w:rsidP="00691401">
            <w:pPr>
              <w:spacing w:after="0" w:line="240" w:lineRule="auto"/>
            </w:pPr>
          </w:p>
          <w:p w:rsidR="00691401" w:rsidRDefault="00691401" w:rsidP="00691401">
            <w:pPr>
              <w:spacing w:after="0" w:line="240" w:lineRule="auto"/>
            </w:pPr>
          </w:p>
          <w:p w:rsidR="00691401" w:rsidRDefault="00691401" w:rsidP="00691401">
            <w:pPr>
              <w:spacing w:after="0" w:line="240" w:lineRule="auto"/>
            </w:pPr>
          </w:p>
          <w:p w:rsidR="00691401" w:rsidRDefault="00691401" w:rsidP="00691401">
            <w:pPr>
              <w:spacing w:after="0" w:line="240" w:lineRule="auto"/>
            </w:pPr>
          </w:p>
          <w:p w:rsidR="00691401" w:rsidRPr="00671E30" w:rsidRDefault="00691401" w:rsidP="00691401">
            <w:pPr>
              <w:spacing w:after="0" w:line="240" w:lineRule="auto"/>
              <w:rPr>
                <w:sz w:val="36"/>
              </w:rPr>
            </w:pPr>
          </w:p>
          <w:p w:rsidR="00691401" w:rsidRDefault="00691401" w:rsidP="006914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1401" w:rsidRDefault="00691401" w:rsidP="006914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1401" w:rsidRDefault="00691401" w:rsidP="006914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1401" w:rsidRPr="00A32259" w:rsidRDefault="00691401" w:rsidP="006914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</w:tcPr>
          <w:p w:rsidR="00691401" w:rsidRPr="007F0DB9" w:rsidRDefault="00691401" w:rsidP="0069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0DB9"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  <w:t>СИЛАБУС</w:t>
            </w:r>
            <w:r w:rsidRPr="007F0DB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691401" w:rsidRPr="00701023" w:rsidRDefault="00691401" w:rsidP="0069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1023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НАВЧАЛЬНОЇ </w:t>
            </w:r>
            <w:r w:rsidRPr="007F0DB9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ДИСЦИПЛ</w:t>
            </w:r>
            <w:r w:rsidRPr="00701023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ІНИ</w:t>
            </w:r>
          </w:p>
          <w:p w:rsidR="00691401" w:rsidRDefault="00691401" w:rsidP="0069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7010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="00776E94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ІНФОРМАЦІЙНІ ТЕХНОЛОГІЇ</w:t>
            </w:r>
            <w:r w:rsidR="00E460FA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»</w:t>
            </w:r>
          </w:p>
          <w:p w:rsidR="00701023" w:rsidRPr="00701023" w:rsidRDefault="00701023" w:rsidP="0069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</w:p>
          <w:p w:rsidR="00691401" w:rsidRDefault="00691401" w:rsidP="00701023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освіти: Перший (бакалаврський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:rsidR="00691401" w:rsidRPr="00776E94" w:rsidRDefault="00691401" w:rsidP="00701023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Спеціальність: </w:t>
            </w:r>
            <w:r w:rsidR="00776E94" w:rsidRPr="00776E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E2 Екологія</w:t>
            </w:r>
          </w:p>
          <w:p w:rsidR="00691401" w:rsidRPr="00EC1905" w:rsidRDefault="00691401" w:rsidP="00701023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8E30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навчання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="00776E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8E30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семестр </w:t>
            </w:r>
            <w:r w:rsidR="00776E9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2</w:t>
            </w:r>
            <w:r w:rsidRPr="00EC19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</w:p>
          <w:p w:rsidR="00691401" w:rsidRPr="00EC1905" w:rsidRDefault="00691401" w:rsidP="00701023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8E30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кредитів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ECTS</w:t>
            </w:r>
            <w:r w:rsidRPr="00A228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="00313D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A2282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кредит</w:t>
            </w:r>
            <w:r w:rsidR="00313D9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и</w:t>
            </w:r>
          </w:p>
          <w:p w:rsidR="00691401" w:rsidRPr="00EC1905" w:rsidRDefault="00691401" w:rsidP="00701023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84B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кафе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  <w:r w:rsidRPr="00F84B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13D9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Комп’ютерних наук та цифрової економіки</w:t>
            </w:r>
          </w:p>
          <w:p w:rsidR="00691401" w:rsidRPr="0072252D" w:rsidRDefault="00691401" w:rsidP="00701023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8E30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Мова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викладання: </w:t>
            </w:r>
            <w:r w:rsidR="00E460F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українська</w:t>
            </w:r>
          </w:p>
        </w:tc>
      </w:tr>
      <w:tr w:rsidR="00691401" w:rsidRPr="008E307B" w:rsidTr="00251AB7">
        <w:trPr>
          <w:trHeight w:val="410"/>
        </w:trPr>
        <w:tc>
          <w:tcPr>
            <w:tcW w:w="3119" w:type="dxa"/>
            <w:shd w:val="clear" w:color="auto" w:fill="C6D9F1" w:themeFill="text2" w:themeFillTint="33"/>
          </w:tcPr>
          <w:p w:rsidR="00691401" w:rsidRPr="0072252D" w:rsidRDefault="00691401" w:rsidP="0069140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2252D">
              <w:rPr>
                <w:rFonts w:ascii="Times New Roman" w:hAnsi="Times New Roman" w:cs="Times New Roman"/>
                <w:b/>
                <w:sz w:val="28"/>
                <w:szCs w:val="28"/>
              </w:rPr>
              <w:t>Лектор курсу</w:t>
            </w:r>
          </w:p>
        </w:tc>
        <w:tc>
          <w:tcPr>
            <w:tcW w:w="6804" w:type="dxa"/>
            <w:shd w:val="clear" w:color="auto" w:fill="C6D9F1" w:themeFill="text2" w:themeFillTint="33"/>
          </w:tcPr>
          <w:p w:rsidR="00691401" w:rsidRPr="00E460FA" w:rsidRDefault="00691401" w:rsidP="005078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91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доцент</w:t>
            </w:r>
            <w:r w:rsidR="00E460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</w:r>
            <w:proofErr w:type="spellStart"/>
            <w:r w:rsidR="005078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Красиленко</w:t>
            </w:r>
            <w:proofErr w:type="spellEnd"/>
            <w:r w:rsidR="005078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Володимир Григорович</w:t>
            </w:r>
          </w:p>
        </w:tc>
      </w:tr>
      <w:tr w:rsidR="00691401" w:rsidRPr="008E307B" w:rsidTr="00251AB7">
        <w:trPr>
          <w:trHeight w:val="763"/>
        </w:trPr>
        <w:tc>
          <w:tcPr>
            <w:tcW w:w="3119" w:type="dxa"/>
            <w:shd w:val="clear" w:color="auto" w:fill="8DB3E2" w:themeFill="text2" w:themeFillTint="66"/>
          </w:tcPr>
          <w:p w:rsidR="00691401" w:rsidRPr="0072252D" w:rsidRDefault="00691401" w:rsidP="0069140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Контактна інформація лектора (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7225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691401" w:rsidRPr="0050789B" w:rsidRDefault="0050789B" w:rsidP="00691401">
            <w:pPr>
              <w:spacing w:after="0" w:line="240" w:lineRule="auto"/>
              <w:ind w:right="-56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789B">
              <w:rPr>
                <w:rFonts w:ascii="Times New Roman" w:hAnsi="Times New Roman" w:cs="Times New Roman"/>
                <w:sz w:val="28"/>
                <w:szCs w:val="28"/>
              </w:rPr>
              <w:t>krasulenko@vsau.vin.ua</w:t>
            </w:r>
          </w:p>
        </w:tc>
      </w:tr>
    </w:tbl>
    <w:p w:rsidR="00691401" w:rsidRPr="00AB70F8" w:rsidRDefault="00691401" w:rsidP="00691401">
      <w:pPr>
        <w:spacing w:after="0"/>
        <w:rPr>
          <w:sz w:val="28"/>
          <w:szCs w:val="28"/>
          <w:lang w:val="uk-UA"/>
        </w:rPr>
      </w:pPr>
    </w:p>
    <w:p w:rsidR="00691401" w:rsidRPr="00701023" w:rsidRDefault="00691401" w:rsidP="00701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1023">
        <w:rPr>
          <w:rFonts w:ascii="Times New Roman" w:hAnsi="Times New Roman" w:cs="Times New Roman"/>
          <w:b/>
          <w:sz w:val="28"/>
          <w:szCs w:val="28"/>
          <w:lang w:val="uk-UA"/>
        </w:rPr>
        <w:t>ОПИС НАВЧАЛЬНОЇ ДИСЦИПЛІНИ</w:t>
      </w:r>
    </w:p>
    <w:p w:rsidR="00691401" w:rsidRDefault="00E31316" w:rsidP="00973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="00E460FA">
        <w:rPr>
          <w:rFonts w:ascii="Times New Roman" w:hAnsi="Times New Roman" w:cs="Times New Roman"/>
          <w:sz w:val="28"/>
          <w:szCs w:val="28"/>
          <w:lang w:val="uk-UA"/>
        </w:rPr>
        <w:t>«Інформаційні технології</w:t>
      </w:r>
      <w:r w:rsidR="00691401">
        <w:rPr>
          <w:rFonts w:ascii="Times New Roman" w:hAnsi="Times New Roman" w:cs="Times New Roman"/>
          <w:sz w:val="28"/>
          <w:szCs w:val="28"/>
          <w:lang w:val="uk-UA"/>
        </w:rPr>
        <w:t>» є обов’</w:t>
      </w:r>
      <w:r w:rsidR="00691401" w:rsidRPr="00691401">
        <w:rPr>
          <w:rFonts w:ascii="Times New Roman" w:hAnsi="Times New Roman" w:cs="Times New Roman"/>
          <w:sz w:val="28"/>
          <w:szCs w:val="28"/>
          <w:lang w:val="uk-UA"/>
        </w:rPr>
        <w:t>яз</w:t>
      </w:r>
      <w:r w:rsidR="00691401">
        <w:rPr>
          <w:rFonts w:ascii="Times New Roman" w:hAnsi="Times New Roman" w:cs="Times New Roman"/>
          <w:sz w:val="28"/>
          <w:szCs w:val="28"/>
          <w:lang w:val="uk-UA"/>
        </w:rPr>
        <w:t>ковою компонентою ОПП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Екологія</w:t>
      </w:r>
      <w:r w:rsidR="006914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1401" w:rsidRDefault="00691401" w:rsidP="00973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Загальний обсяг дисципліни </w:t>
      </w:r>
      <w:r w:rsidR="00E460FA">
        <w:rPr>
          <w:rFonts w:ascii="Times New Roman" w:hAnsi="Times New Roman" w:cs="Times New Roman"/>
          <w:sz w:val="28"/>
          <w:szCs w:val="28"/>
          <w:lang w:val="uk-UA"/>
        </w:rPr>
        <w:t>90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год.: лекції – </w:t>
      </w:r>
      <w:r w:rsidR="00E460FA">
        <w:rPr>
          <w:rFonts w:ascii="Times New Roman" w:hAnsi="Times New Roman" w:cs="Times New Roman"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год.; п</w:t>
      </w:r>
      <w:r w:rsidR="001E6A05">
        <w:rPr>
          <w:rFonts w:ascii="Times New Roman" w:hAnsi="Times New Roman" w:cs="Times New Roman"/>
          <w:sz w:val="28"/>
          <w:szCs w:val="28"/>
          <w:lang w:val="uk-UA"/>
        </w:rPr>
        <w:t>рактичні заняття 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0FA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 год., самостійна робота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0FA">
        <w:rPr>
          <w:rFonts w:ascii="Times New Roman" w:hAnsi="Times New Roman" w:cs="Times New Roman"/>
          <w:sz w:val="28"/>
          <w:szCs w:val="28"/>
          <w:lang w:val="uk-UA"/>
        </w:rPr>
        <w:t>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</w:t>
      </w:r>
    </w:p>
    <w:p w:rsidR="001E6A05" w:rsidRDefault="00691401" w:rsidP="00973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Формат проведення: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лекції, практичні заняття, </w:t>
      </w:r>
      <w:r w:rsidRPr="008B3C7F">
        <w:rPr>
          <w:rFonts w:ascii="Times New Roman" w:hAnsi="Times New Roman" w:cs="Times New Roman"/>
          <w:sz w:val="28"/>
          <w:szCs w:val="28"/>
          <w:lang w:val="uk-UA"/>
        </w:rPr>
        <w:t>консультації</w:t>
      </w:r>
      <w:r w:rsidR="001E6A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1401" w:rsidRDefault="00E31316" w:rsidP="00973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Підсумковий контроль – </w:t>
      </w:r>
      <w:r w:rsidR="00E460FA">
        <w:rPr>
          <w:rFonts w:ascii="Times New Roman" w:hAnsi="Times New Roman" w:cs="Times New Roman"/>
          <w:sz w:val="28"/>
          <w:szCs w:val="28"/>
          <w:lang w:val="uk-UA"/>
        </w:rPr>
        <w:t>залік</w:t>
      </w:r>
      <w:r w:rsidR="006914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1316" w:rsidRDefault="00E31316" w:rsidP="0070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1316" w:rsidRPr="00E31316" w:rsidRDefault="00E31316" w:rsidP="00E31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1316">
        <w:rPr>
          <w:rFonts w:ascii="Times New Roman" w:hAnsi="Times New Roman" w:cs="Times New Roman"/>
          <w:b/>
          <w:sz w:val="28"/>
          <w:szCs w:val="28"/>
          <w:lang w:val="uk-UA"/>
        </w:rPr>
        <w:t>ПРЕРЕКВІЗИТИ І ПОСТРЕКВІЗИТИ НАВЧАЛЬНОЇ ДИСЦИПЛІІНИ</w:t>
      </w:r>
    </w:p>
    <w:p w:rsidR="00691401" w:rsidRDefault="00691401" w:rsidP="0070102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2FE2">
        <w:rPr>
          <w:rFonts w:ascii="Times New Roman" w:hAnsi="Times New Roman"/>
          <w:sz w:val="28"/>
          <w:szCs w:val="28"/>
          <w:lang w:val="uk-UA"/>
        </w:rPr>
        <w:t xml:space="preserve">При вивченні даної дисципліни можуть використовуватися знання, отримані з таких дисциплін: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E460FA">
        <w:rPr>
          <w:rFonts w:ascii="Times New Roman" w:hAnsi="Times New Roman"/>
          <w:sz w:val="28"/>
          <w:szCs w:val="28"/>
          <w:lang w:val="uk-UA"/>
        </w:rPr>
        <w:t>Загальні правові засади та академічна доброчесність</w:t>
      </w:r>
      <w:r>
        <w:rPr>
          <w:rFonts w:ascii="Times New Roman" w:hAnsi="Times New Roman"/>
          <w:sz w:val="28"/>
          <w:szCs w:val="28"/>
          <w:lang w:val="uk-UA"/>
        </w:rPr>
        <w:t>», «</w:t>
      </w:r>
      <w:r w:rsidR="00E460FA">
        <w:rPr>
          <w:rFonts w:ascii="Times New Roman" w:hAnsi="Times New Roman"/>
          <w:sz w:val="28"/>
          <w:szCs w:val="28"/>
          <w:lang w:val="uk-UA"/>
        </w:rPr>
        <w:t>Вища математика</w:t>
      </w:r>
      <w:r>
        <w:rPr>
          <w:rFonts w:ascii="Times New Roman" w:hAnsi="Times New Roman"/>
          <w:sz w:val="28"/>
          <w:szCs w:val="28"/>
          <w:lang w:val="uk-UA"/>
        </w:rPr>
        <w:t>».</w:t>
      </w:r>
      <w:r w:rsidRPr="00C845E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91401" w:rsidRDefault="00691401" w:rsidP="0070102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C845ED">
        <w:rPr>
          <w:rFonts w:ascii="Times New Roman" w:hAnsi="Times New Roman"/>
          <w:sz w:val="28"/>
          <w:szCs w:val="28"/>
          <w:lang w:val="uk-UA"/>
        </w:rPr>
        <w:t>сновні пол</w:t>
      </w:r>
      <w:r>
        <w:rPr>
          <w:rFonts w:ascii="Times New Roman" w:hAnsi="Times New Roman"/>
          <w:sz w:val="28"/>
          <w:szCs w:val="28"/>
          <w:lang w:val="uk-UA"/>
        </w:rPr>
        <w:t>оження навчальної дисципліни можу</w:t>
      </w:r>
      <w:r w:rsidRPr="00C845ED">
        <w:rPr>
          <w:rFonts w:ascii="Times New Roman" w:hAnsi="Times New Roman"/>
          <w:sz w:val="28"/>
          <w:szCs w:val="28"/>
          <w:lang w:val="uk-UA"/>
        </w:rPr>
        <w:t>ть застосовуватис</w:t>
      </w:r>
      <w:r w:rsidR="00701023">
        <w:rPr>
          <w:rFonts w:ascii="Times New Roman" w:hAnsi="Times New Roman"/>
          <w:sz w:val="28"/>
          <w:szCs w:val="28"/>
          <w:lang w:val="uk-UA"/>
        </w:rPr>
        <w:t>я при вивченні так</w:t>
      </w:r>
      <w:r w:rsidR="00E460FA">
        <w:rPr>
          <w:rFonts w:ascii="Times New Roman" w:hAnsi="Times New Roman"/>
          <w:sz w:val="28"/>
          <w:szCs w:val="28"/>
          <w:lang w:val="uk-UA"/>
        </w:rPr>
        <w:t>ої</w:t>
      </w:r>
      <w:r w:rsidR="00701023">
        <w:rPr>
          <w:rFonts w:ascii="Times New Roman" w:hAnsi="Times New Roman"/>
          <w:sz w:val="28"/>
          <w:szCs w:val="28"/>
          <w:lang w:val="uk-UA"/>
        </w:rPr>
        <w:t xml:space="preserve"> дисциплін</w:t>
      </w:r>
      <w:r w:rsidR="00E460FA">
        <w:rPr>
          <w:rFonts w:ascii="Times New Roman" w:hAnsi="Times New Roman"/>
          <w:sz w:val="28"/>
          <w:szCs w:val="28"/>
          <w:lang w:val="uk-UA"/>
        </w:rPr>
        <w:t>и як</w:t>
      </w:r>
      <w:r w:rsidRPr="00C845E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460FA">
        <w:rPr>
          <w:rFonts w:ascii="Times New Roman" w:hAnsi="Times New Roman"/>
          <w:sz w:val="28"/>
          <w:szCs w:val="28"/>
          <w:lang w:val="uk-UA"/>
        </w:rPr>
        <w:t>Фізика</w:t>
      </w:r>
      <w:r w:rsidRPr="00C845ED">
        <w:rPr>
          <w:rFonts w:ascii="Times New Roman" w:hAnsi="Times New Roman"/>
          <w:sz w:val="28"/>
          <w:szCs w:val="28"/>
          <w:lang w:val="uk-UA"/>
        </w:rPr>
        <w:t>»</w:t>
      </w:r>
      <w:r w:rsidR="00E460FA">
        <w:rPr>
          <w:rFonts w:ascii="Times New Roman" w:hAnsi="Times New Roman"/>
          <w:sz w:val="28"/>
          <w:szCs w:val="28"/>
          <w:lang w:val="uk-UA"/>
        </w:rPr>
        <w:t xml:space="preserve"> та при написанні кваліфікаційної роботи.</w:t>
      </w:r>
    </w:p>
    <w:p w:rsidR="00691401" w:rsidRDefault="00691401" w:rsidP="006914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7BD" w:rsidRPr="001137BD" w:rsidRDefault="001137BD" w:rsidP="001137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2B0C">
        <w:rPr>
          <w:rFonts w:ascii="Times New Roman" w:hAnsi="Times New Roman" w:cs="Times New Roman"/>
          <w:b/>
          <w:sz w:val="28"/>
          <w:szCs w:val="28"/>
          <w:lang w:val="uk-UA"/>
        </w:rPr>
        <w:t>ХАРАКТЕРИСТИКА НАВЧАЛЬНОЇ ДИСЦИПЛІНИ</w:t>
      </w:r>
    </w:p>
    <w:p w:rsidR="00691401" w:rsidRPr="006B686F" w:rsidRDefault="00691401" w:rsidP="00691401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1023">
        <w:rPr>
          <w:rFonts w:ascii="Times New Roman" w:hAnsi="Times New Roman" w:cs="Times New Roman"/>
          <w:b/>
          <w:sz w:val="28"/>
          <w:szCs w:val="28"/>
          <w:lang w:val="uk-UA"/>
        </w:rPr>
        <w:t>Призначення навчальної дисципліни</w:t>
      </w:r>
    </w:p>
    <w:p w:rsidR="00AB70F8" w:rsidRDefault="00E460FA" w:rsidP="00973A07">
      <w:pPr>
        <w:spacing w:after="0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460FA">
        <w:rPr>
          <w:rFonts w:ascii="Times New Roman" w:hAnsi="Times New Roman"/>
          <w:color w:val="000000"/>
          <w:sz w:val="28"/>
          <w:szCs w:val="28"/>
          <w:lang w:val="uk-UA"/>
        </w:rPr>
        <w:t>Дисципліна «Інформаційні технології» спрямована на отримання здобувачами однієї з важливих і універсальних компетентності – цифрової компетентності. Вона сприяє формуванню вмінь працювати з різними програмами та апаратними засобами, розумінню та використанню цифрових інструментів для досягнення практичних цілей, а також оволодінню навичками аналізу та обробки інформації в сучасному цифровому середовищі.</w:t>
      </w:r>
    </w:p>
    <w:p w:rsidR="00E460FA" w:rsidRPr="00E460FA" w:rsidRDefault="00E460FA" w:rsidP="00691401">
      <w:pPr>
        <w:spacing w:after="0"/>
        <w:ind w:right="-1"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lang w:val="uk-UA"/>
        </w:rPr>
      </w:pPr>
    </w:p>
    <w:p w:rsidR="00691401" w:rsidRPr="00701023" w:rsidRDefault="00691401" w:rsidP="0070102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102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Мета вивчення навчальної дисципліни</w:t>
      </w:r>
    </w:p>
    <w:p w:rsidR="00E460FA" w:rsidRDefault="00E460FA" w:rsidP="00E460FA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Ф</w:t>
      </w:r>
      <w:r w:rsidRPr="00E460F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ормуванн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я</w:t>
      </w:r>
      <w:r w:rsidRPr="00E460F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знань, умінь та навичок застосування сучасних </w:t>
      </w:r>
      <w:r w:rsidR="004F3B0D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інформаційних технологій та </w:t>
      </w:r>
      <w:r w:rsidRPr="00E460F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цифрових інструментів для вирішення професійних завдань у сфері охорони </w:t>
      </w:r>
      <w:r w:rsidR="004F3B0D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навколишнього природного середовища</w:t>
      </w:r>
      <w:r w:rsidRPr="00E460F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та раціонального природокористування.</w:t>
      </w:r>
    </w:p>
    <w:p w:rsidR="00691401" w:rsidRPr="00701023" w:rsidRDefault="00691401" w:rsidP="006914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1023">
        <w:rPr>
          <w:rFonts w:ascii="Times New Roman" w:hAnsi="Times New Roman" w:cs="Times New Roman"/>
          <w:b/>
          <w:sz w:val="28"/>
          <w:szCs w:val="28"/>
          <w:lang w:val="uk-UA"/>
        </w:rPr>
        <w:t>Завдання вивчення дисципліни</w:t>
      </w:r>
    </w:p>
    <w:p w:rsidR="00701023" w:rsidRDefault="004F3B0D" w:rsidP="006D6BC8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E6A05">
        <w:rPr>
          <w:rFonts w:ascii="Times New Roman" w:hAnsi="Times New Roman" w:cs="Times New Roman"/>
          <w:sz w:val="28"/>
          <w:szCs w:val="28"/>
          <w:lang w:val="uk-UA"/>
        </w:rPr>
        <w:t>абуття здобувачами вищої освіти</w:t>
      </w:r>
      <w:r w:rsidRPr="004F3B0D">
        <w:rPr>
          <w:rFonts w:ascii="Times New Roman" w:hAnsi="Times New Roman" w:cs="Times New Roman"/>
          <w:sz w:val="28"/>
          <w:szCs w:val="28"/>
          <w:lang w:val="uk-UA"/>
        </w:rPr>
        <w:t xml:space="preserve"> знань із використання сучасних інформаційних технологій, формування початкових умінь щодо ролі інформаційних технологій у наукових дослідженнях; значення та способів застосування статистичних методів; вироблення навичок побудови звітності з використанням сучасних інформаційних технологій. Це про</w:t>
      </w:r>
      <w:r w:rsidR="001E6A05">
        <w:rPr>
          <w:rFonts w:ascii="Times New Roman" w:hAnsi="Times New Roman" w:cs="Times New Roman"/>
          <w:sz w:val="28"/>
          <w:szCs w:val="28"/>
          <w:lang w:val="uk-UA"/>
        </w:rPr>
        <w:t>являється у спроможності здобувач</w:t>
      </w:r>
      <w:r w:rsidRPr="004F3B0D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1E6A05">
        <w:rPr>
          <w:rFonts w:ascii="Times New Roman" w:hAnsi="Times New Roman" w:cs="Times New Roman"/>
          <w:sz w:val="28"/>
          <w:szCs w:val="28"/>
          <w:lang w:val="uk-UA"/>
        </w:rPr>
        <w:t xml:space="preserve">вищої освіти </w:t>
      </w:r>
      <w:r w:rsidRPr="004F3B0D">
        <w:rPr>
          <w:rFonts w:ascii="Times New Roman" w:hAnsi="Times New Roman" w:cs="Times New Roman"/>
          <w:sz w:val="28"/>
          <w:szCs w:val="28"/>
          <w:lang w:val="uk-UA"/>
        </w:rPr>
        <w:t>самостійно аналізувати задачу та обирати оптимальний метод її розв’язку; використовувати інформаційні технології для отримання розв’язку поставленої задачі; формулювати обґрунтований висновок щодо одержаних результатів.</w:t>
      </w:r>
    </w:p>
    <w:p w:rsidR="00701023" w:rsidRPr="00701023" w:rsidRDefault="00701023" w:rsidP="00701023">
      <w:pPr>
        <w:tabs>
          <w:tab w:val="left" w:pos="0"/>
        </w:tabs>
        <w:spacing w:after="0" w:line="276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Hlk150196859"/>
      <w:r w:rsidRPr="00E076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ПЕРЕЛІК КОМПЕТЕНТНОСТЕЙ, ЯКИХ НАБУВАЄ ЗДОБУВАЧ ПРИ ВИВЧЕННІ ДИСЦИПЛІНИ ВІДПОВІДНО ДО </w:t>
      </w:r>
      <w:r w:rsidR="00CB47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ОСВІТНЬОЇ </w:t>
      </w:r>
      <w:r w:rsidRPr="00E076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ПРОГРАМИ</w:t>
      </w:r>
      <w:bookmarkEnd w:id="0"/>
    </w:p>
    <w:p w:rsidR="00691401" w:rsidRPr="007B4660" w:rsidRDefault="00691401" w:rsidP="00973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6A8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вивчення навчальної дисципліни здобувач вищої освіти повинен володіти інтегральною, загальними та фаховими компетентностями, зокрема: </w:t>
      </w:r>
    </w:p>
    <w:p w:rsidR="00EF361B" w:rsidRPr="00EF361B" w:rsidRDefault="00691401" w:rsidP="00973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660">
        <w:rPr>
          <w:rFonts w:ascii="Times New Roman" w:hAnsi="Times New Roman" w:cs="Times New Roman"/>
          <w:i/>
          <w:sz w:val="28"/>
          <w:szCs w:val="28"/>
          <w:lang w:val="uk-UA"/>
        </w:rPr>
        <w:t>інтегральна компетентність</w:t>
      </w:r>
      <w:r w:rsidRPr="007B4660">
        <w:rPr>
          <w:rFonts w:ascii="Times New Roman" w:hAnsi="Times New Roman" w:cs="Times New Roman"/>
          <w:sz w:val="28"/>
          <w:szCs w:val="28"/>
          <w:lang w:val="uk-UA"/>
        </w:rPr>
        <w:t xml:space="preserve"> (ІК):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361B" w:rsidRPr="00EF361B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розв’язувати складні спеціалізовані задачі та вирішувати практичні проблеми у сфері екології, охорони довкілля і збалансованого природокористування, або у процесі навчання, що передбачає застосування основних теорій та методів наук про довкілля, та характеризуються комплексністю і невизначеністю умов. </w:t>
      </w:r>
    </w:p>
    <w:p w:rsidR="00691401" w:rsidRPr="00EF361B" w:rsidRDefault="00691401" w:rsidP="00973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61B">
        <w:rPr>
          <w:rFonts w:ascii="Times New Roman" w:hAnsi="Times New Roman" w:cs="Times New Roman"/>
          <w:i/>
          <w:sz w:val="28"/>
          <w:szCs w:val="28"/>
          <w:lang w:val="uk-UA"/>
        </w:rPr>
        <w:t>загальні компетентності (ЗК):</w:t>
      </w:r>
    </w:p>
    <w:p w:rsidR="004F3B0D" w:rsidRPr="004F3B0D" w:rsidRDefault="004F3B0D" w:rsidP="00973A07">
      <w:pPr>
        <w:tabs>
          <w:tab w:val="left" w:pos="320"/>
        </w:tabs>
        <w:spacing w:after="0" w:line="240" w:lineRule="auto"/>
        <w:ind w:left="3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3B0D">
        <w:rPr>
          <w:rFonts w:ascii="Times New Roman" w:hAnsi="Times New Roman" w:cs="Times New Roman"/>
          <w:sz w:val="28"/>
          <w:szCs w:val="28"/>
          <w:lang w:val="uk-UA"/>
        </w:rPr>
        <w:t xml:space="preserve">ЗК02. Навички використання інформаційних і комунікаційних технологій. </w:t>
      </w:r>
    </w:p>
    <w:p w:rsidR="004F3B0D" w:rsidRPr="004F3B0D" w:rsidRDefault="004F3B0D" w:rsidP="00973A07">
      <w:pPr>
        <w:tabs>
          <w:tab w:val="left" w:pos="320"/>
        </w:tabs>
        <w:spacing w:after="0" w:line="240" w:lineRule="auto"/>
        <w:ind w:left="3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3B0D">
        <w:rPr>
          <w:rFonts w:ascii="Times New Roman" w:hAnsi="Times New Roman" w:cs="Times New Roman"/>
          <w:sz w:val="28"/>
          <w:szCs w:val="28"/>
          <w:lang w:val="uk-UA"/>
        </w:rPr>
        <w:t xml:space="preserve">ЗК03. Здатність до адаптації та дії в новій ситуації. </w:t>
      </w:r>
    </w:p>
    <w:p w:rsidR="004F3B0D" w:rsidRDefault="004F3B0D" w:rsidP="00973A07">
      <w:pPr>
        <w:tabs>
          <w:tab w:val="left" w:pos="320"/>
        </w:tabs>
        <w:spacing w:after="0" w:line="240" w:lineRule="auto"/>
        <w:ind w:left="37" w:firstLine="567"/>
        <w:contextualSpacing/>
        <w:jc w:val="both"/>
        <w:rPr>
          <w:rStyle w:val="2"/>
          <w:rFonts w:eastAsia="Calibri"/>
        </w:rPr>
      </w:pPr>
      <w:r w:rsidRPr="004F3B0D">
        <w:rPr>
          <w:rFonts w:ascii="Times New Roman" w:hAnsi="Times New Roman" w:cs="Times New Roman"/>
          <w:sz w:val="28"/>
          <w:szCs w:val="28"/>
          <w:lang w:val="uk-UA"/>
        </w:rPr>
        <w:t>ЗК05. Здатність спілкуватися іноземною мовою.</w:t>
      </w:r>
    </w:p>
    <w:p w:rsidR="00691401" w:rsidRPr="00193C72" w:rsidRDefault="00691401" w:rsidP="00973A07">
      <w:pPr>
        <w:tabs>
          <w:tab w:val="left" w:pos="320"/>
        </w:tabs>
        <w:spacing w:after="0" w:line="240" w:lineRule="auto"/>
        <w:ind w:left="3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Style w:val="2"/>
          <w:rFonts w:eastAsia="Calibri"/>
        </w:rPr>
        <w:t>фахові</w:t>
      </w:r>
      <w:r w:rsidRPr="00B37F2B">
        <w:rPr>
          <w:rStyle w:val="2"/>
          <w:rFonts w:eastAsia="Calibri"/>
        </w:rPr>
        <w:t xml:space="preserve"> компетентності (ФК)</w:t>
      </w:r>
      <w:r w:rsidRPr="00193C7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:</w:t>
      </w:r>
    </w:p>
    <w:p w:rsidR="004F3B0D" w:rsidRPr="004F3B0D" w:rsidRDefault="004F3B0D" w:rsidP="00973A07">
      <w:pPr>
        <w:tabs>
          <w:tab w:val="left" w:pos="462"/>
        </w:tabs>
        <w:spacing w:after="0" w:line="240" w:lineRule="auto"/>
        <w:ind w:left="37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4F3B0D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ФК24. Здатність до використання сучасних інформаційних ресурсів для екологічних досліджень. </w:t>
      </w:r>
    </w:p>
    <w:p w:rsidR="0048204A" w:rsidRPr="007B265D" w:rsidRDefault="004F3B0D" w:rsidP="00973A07">
      <w:pPr>
        <w:tabs>
          <w:tab w:val="left" w:pos="462"/>
        </w:tabs>
        <w:spacing w:after="0" w:line="240" w:lineRule="auto"/>
        <w:ind w:left="37" w:firstLine="567"/>
        <w:jc w:val="both"/>
        <w:rPr>
          <w:rFonts w:ascii="Times New Roman" w:hAnsi="Times New Roman"/>
          <w:sz w:val="28"/>
          <w:szCs w:val="28"/>
        </w:rPr>
      </w:pPr>
      <w:r w:rsidRPr="004F3B0D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ФК25. Здатність інформувати громадськість про стан екологічної безпеки та збалансованого природокористування.</w:t>
      </w:r>
    </w:p>
    <w:p w:rsidR="006D6BC8" w:rsidRDefault="006D6BC8" w:rsidP="005409F6">
      <w:pPr>
        <w:widowControl w:val="0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bookmarkStart w:id="1" w:name="_Hlk150196888"/>
    </w:p>
    <w:p w:rsidR="007E39FD" w:rsidRPr="0099594E" w:rsidRDefault="00701023" w:rsidP="005409F6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  <w:lang w:val="uk-UA"/>
        </w:rPr>
      </w:pPr>
      <w:r w:rsidRPr="00E076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ПРОГРАМНІ РЕЗУЛЬТАТИ НАВЧАННЯ ВІДПОВІДНО ДО ОСВІТНЬОЇ ПРОГРАМИ</w:t>
      </w:r>
      <w:bookmarkEnd w:id="1"/>
    </w:p>
    <w:p w:rsidR="0099594E" w:rsidRPr="00973A07" w:rsidRDefault="0099594E" w:rsidP="005409F6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973A07">
        <w:rPr>
          <w:sz w:val="28"/>
          <w:szCs w:val="28"/>
          <w:lang w:val="uk-UA"/>
        </w:rPr>
        <w:t xml:space="preserve">ПРН08. Уміти проводити пошук інформації з використанням відповідних джерел для прийняття обґрунтованих рішень. </w:t>
      </w:r>
    </w:p>
    <w:p w:rsidR="0099594E" w:rsidRPr="00973A07" w:rsidRDefault="0099594E" w:rsidP="005409F6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973A07">
        <w:rPr>
          <w:sz w:val="28"/>
          <w:szCs w:val="28"/>
          <w:lang w:val="uk-UA"/>
        </w:rPr>
        <w:lastRenderedPageBreak/>
        <w:t xml:space="preserve">ПРН10. Уміти застосовувати програмні засоби, ГІС-технології та ресурси Інтернету для інформаційного забезпечення екологічних досліджень. </w:t>
      </w:r>
    </w:p>
    <w:p w:rsidR="0099594E" w:rsidRPr="00973A07" w:rsidRDefault="0099594E" w:rsidP="005409F6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973A07">
        <w:rPr>
          <w:sz w:val="28"/>
          <w:szCs w:val="28"/>
          <w:lang w:val="uk-UA"/>
        </w:rPr>
        <w:t xml:space="preserve">ПРН13. Уміти формувати ефективні комунікаційні стратегії з метою донесення ідей, проблем, рішень та власного досвіду в сфері екології. </w:t>
      </w:r>
    </w:p>
    <w:p w:rsidR="0099594E" w:rsidRPr="00973A07" w:rsidRDefault="0099594E" w:rsidP="005409F6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973A07">
        <w:rPr>
          <w:sz w:val="28"/>
          <w:szCs w:val="28"/>
          <w:lang w:val="uk-UA"/>
        </w:rPr>
        <w:t xml:space="preserve">ПРН14. Уміти доносити результати діяльності до професійної аудиторії та широкого загалу, робити презентації та повідомлення. </w:t>
      </w:r>
    </w:p>
    <w:p w:rsidR="006F0BDA" w:rsidRPr="00973A07" w:rsidRDefault="0099594E" w:rsidP="005409F6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973A07">
        <w:rPr>
          <w:sz w:val="28"/>
          <w:szCs w:val="28"/>
          <w:lang w:val="uk-UA"/>
        </w:rPr>
        <w:t>ПРН15. Уміти пояснювати соціальні, економічні та політичні наслідки впровадження екологічних проектів.</w:t>
      </w:r>
    </w:p>
    <w:p w:rsidR="0099594E" w:rsidRPr="0099594E" w:rsidRDefault="0099594E" w:rsidP="0099594E">
      <w:pPr>
        <w:pStyle w:val="Default"/>
        <w:jc w:val="both"/>
        <w:rPr>
          <w:bCs/>
          <w:iCs/>
          <w:sz w:val="28"/>
          <w:szCs w:val="28"/>
          <w:lang w:val="uk-UA"/>
        </w:rPr>
      </w:pPr>
    </w:p>
    <w:p w:rsidR="00701023" w:rsidRDefault="0099594E" w:rsidP="005409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94E">
        <w:rPr>
          <w:rFonts w:ascii="Times New Roman" w:hAnsi="Times New Roman" w:cs="Times New Roman"/>
          <w:sz w:val="28"/>
          <w:szCs w:val="28"/>
          <w:lang w:val="uk-UA"/>
        </w:rPr>
        <w:t xml:space="preserve">Вивчення даної дисципліни формує у здобувачів </w:t>
      </w:r>
      <w:r w:rsidR="00DF3716">
        <w:rPr>
          <w:rFonts w:ascii="Times New Roman" w:hAnsi="Times New Roman" w:cs="Times New Roman"/>
          <w:sz w:val="28"/>
          <w:szCs w:val="28"/>
          <w:lang w:val="uk-UA"/>
        </w:rPr>
        <w:t xml:space="preserve">вищої </w:t>
      </w:r>
      <w:r w:rsidRPr="0099594E">
        <w:rPr>
          <w:rFonts w:ascii="Times New Roman" w:hAnsi="Times New Roman" w:cs="Times New Roman"/>
          <w:sz w:val="28"/>
          <w:szCs w:val="28"/>
          <w:lang w:val="uk-UA"/>
        </w:rPr>
        <w:t>освіти соціальні навички (</w:t>
      </w:r>
      <w:proofErr w:type="spellStart"/>
      <w:r w:rsidRPr="0099594E">
        <w:rPr>
          <w:rFonts w:ascii="Times New Roman" w:hAnsi="Times New Roman" w:cs="Times New Roman"/>
          <w:sz w:val="28"/>
          <w:szCs w:val="28"/>
          <w:lang w:val="uk-UA"/>
        </w:rPr>
        <w:t>soft</w:t>
      </w:r>
      <w:proofErr w:type="spellEnd"/>
      <w:r w:rsidRPr="009959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594E">
        <w:rPr>
          <w:rFonts w:ascii="Times New Roman" w:hAnsi="Times New Roman" w:cs="Times New Roman"/>
          <w:sz w:val="28"/>
          <w:szCs w:val="28"/>
          <w:lang w:val="uk-UA"/>
        </w:rPr>
        <w:t>skills</w:t>
      </w:r>
      <w:proofErr w:type="spellEnd"/>
      <w:r w:rsidRPr="0099594E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proofErr w:type="spellStart"/>
      <w:r w:rsidRPr="0099594E">
        <w:rPr>
          <w:rFonts w:ascii="Times New Roman" w:hAnsi="Times New Roman" w:cs="Times New Roman"/>
          <w:sz w:val="28"/>
          <w:szCs w:val="28"/>
          <w:lang w:val="uk-UA"/>
        </w:rPr>
        <w:t>комунікативність</w:t>
      </w:r>
      <w:proofErr w:type="spellEnd"/>
      <w:r w:rsidRPr="0099594E">
        <w:rPr>
          <w:rFonts w:ascii="Times New Roman" w:hAnsi="Times New Roman" w:cs="Times New Roman"/>
          <w:sz w:val="28"/>
          <w:szCs w:val="28"/>
          <w:lang w:val="uk-UA"/>
        </w:rPr>
        <w:t xml:space="preserve"> (реалізується через: метод роботи в парах та групах, робота з інформаційними джерелами), робота в команді (реалізується через: метод проєктів), лідерські навички (реалізується через: робота в групах, метод проектів, метод самопрезентації).</w:t>
      </w:r>
    </w:p>
    <w:p w:rsidR="0099594E" w:rsidRDefault="0099594E" w:rsidP="0070102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91401" w:rsidRPr="00701023" w:rsidRDefault="00701023" w:rsidP="00DF37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0769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 ВИВЧЕННЯ НАВЧАЛЬНОЇ ДИСЦИПЛІНИ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5242"/>
        <w:gridCol w:w="1134"/>
        <w:gridCol w:w="1304"/>
        <w:gridCol w:w="1531"/>
      </w:tblGrid>
      <w:tr w:rsidR="00691401" w:rsidRPr="00DF3716" w:rsidTr="00DF3716">
        <w:tc>
          <w:tcPr>
            <w:tcW w:w="683" w:type="dxa"/>
            <w:vMerge w:val="restart"/>
            <w:vAlign w:val="center"/>
          </w:tcPr>
          <w:p w:rsidR="00691401" w:rsidRPr="00DF3716" w:rsidRDefault="00691401" w:rsidP="00DF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37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42" w:type="dxa"/>
            <w:vMerge w:val="restart"/>
            <w:vAlign w:val="center"/>
          </w:tcPr>
          <w:p w:rsidR="00691401" w:rsidRPr="00DF3716" w:rsidRDefault="00691401" w:rsidP="00DF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371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Назви теми</w:t>
            </w:r>
          </w:p>
        </w:tc>
        <w:tc>
          <w:tcPr>
            <w:tcW w:w="2438" w:type="dxa"/>
            <w:gridSpan w:val="2"/>
            <w:vAlign w:val="center"/>
          </w:tcPr>
          <w:p w:rsidR="00691401" w:rsidRPr="00DF3716" w:rsidRDefault="00691401" w:rsidP="00DF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37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Форми організації навчання та кількість годин</w:t>
            </w:r>
          </w:p>
        </w:tc>
        <w:tc>
          <w:tcPr>
            <w:tcW w:w="1531" w:type="dxa"/>
            <w:vMerge w:val="restart"/>
            <w:vAlign w:val="center"/>
          </w:tcPr>
          <w:p w:rsidR="00691401" w:rsidRPr="00DF3716" w:rsidRDefault="00691401" w:rsidP="00DF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37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691401" w:rsidRPr="00DF3716" w:rsidRDefault="00691401" w:rsidP="00DF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37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робота, кількість годин</w:t>
            </w:r>
          </w:p>
        </w:tc>
      </w:tr>
      <w:tr w:rsidR="00691401" w:rsidRPr="00DF3716" w:rsidTr="00DF3716">
        <w:tc>
          <w:tcPr>
            <w:tcW w:w="683" w:type="dxa"/>
            <w:vMerge/>
            <w:vAlign w:val="center"/>
          </w:tcPr>
          <w:p w:rsidR="00691401" w:rsidRPr="00DF3716" w:rsidRDefault="00691401" w:rsidP="00DF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2" w:type="dxa"/>
            <w:vMerge/>
            <w:vAlign w:val="center"/>
          </w:tcPr>
          <w:p w:rsidR="00691401" w:rsidRPr="00DF3716" w:rsidRDefault="00691401" w:rsidP="00DF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1401" w:rsidRPr="00DF3716" w:rsidRDefault="00691401" w:rsidP="00DF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37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1304" w:type="dxa"/>
            <w:vAlign w:val="center"/>
          </w:tcPr>
          <w:p w:rsidR="00691401" w:rsidRPr="00DF3716" w:rsidRDefault="00691401" w:rsidP="00E11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37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практичнізаняття</w:t>
            </w:r>
          </w:p>
        </w:tc>
        <w:tc>
          <w:tcPr>
            <w:tcW w:w="1531" w:type="dxa"/>
            <w:vMerge/>
            <w:vAlign w:val="center"/>
          </w:tcPr>
          <w:p w:rsidR="00691401" w:rsidRPr="00DF3716" w:rsidRDefault="00691401" w:rsidP="00DF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94E" w:rsidRPr="00DF3716" w:rsidTr="00DF3716">
        <w:tc>
          <w:tcPr>
            <w:tcW w:w="683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37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42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3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та її характеристика</w:t>
            </w:r>
          </w:p>
        </w:tc>
        <w:tc>
          <w:tcPr>
            <w:tcW w:w="1134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04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31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99594E" w:rsidRPr="00DF3716" w:rsidTr="00DF3716">
        <w:tc>
          <w:tcPr>
            <w:tcW w:w="683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37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42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F3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алгоритмізації</w:t>
            </w:r>
          </w:p>
        </w:tc>
        <w:tc>
          <w:tcPr>
            <w:tcW w:w="1134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04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31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99594E" w:rsidRPr="00DF3716" w:rsidTr="00DF3716">
        <w:tc>
          <w:tcPr>
            <w:tcW w:w="683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37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42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3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технології обробки текстової інформації</w:t>
            </w:r>
          </w:p>
        </w:tc>
        <w:tc>
          <w:tcPr>
            <w:tcW w:w="1134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04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31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99594E" w:rsidRPr="00DF3716" w:rsidTr="00DF3716">
        <w:tc>
          <w:tcPr>
            <w:tcW w:w="683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37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42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F3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технології обробки аналітичної інформації</w:t>
            </w:r>
          </w:p>
        </w:tc>
        <w:tc>
          <w:tcPr>
            <w:tcW w:w="1134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04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31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99594E" w:rsidRPr="00DF3716" w:rsidTr="00DF3716">
        <w:tc>
          <w:tcPr>
            <w:tcW w:w="683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37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242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F3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Хмарні технології</w:t>
            </w:r>
          </w:p>
        </w:tc>
        <w:tc>
          <w:tcPr>
            <w:tcW w:w="1134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04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31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99594E" w:rsidRPr="00DF3716" w:rsidTr="00DF3716">
        <w:tc>
          <w:tcPr>
            <w:tcW w:w="683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37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42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F3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Статистичний аналіз даних</w:t>
            </w:r>
          </w:p>
        </w:tc>
        <w:tc>
          <w:tcPr>
            <w:tcW w:w="1134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04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31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99594E" w:rsidRPr="00DF3716" w:rsidTr="00DF3716">
        <w:tc>
          <w:tcPr>
            <w:tcW w:w="683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37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242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F3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Бази даних та системи управління базами даних</w:t>
            </w:r>
          </w:p>
        </w:tc>
        <w:tc>
          <w:tcPr>
            <w:tcW w:w="1134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04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31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99594E" w:rsidRPr="00DF3716" w:rsidTr="00DF3716">
        <w:tc>
          <w:tcPr>
            <w:tcW w:w="683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37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242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3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даних</w:t>
            </w:r>
          </w:p>
        </w:tc>
        <w:tc>
          <w:tcPr>
            <w:tcW w:w="1134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04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31" w:type="dxa"/>
            <w:vAlign w:val="center"/>
          </w:tcPr>
          <w:p w:rsidR="0099594E" w:rsidRPr="00DF3716" w:rsidRDefault="00E11AC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99594E" w:rsidRPr="00DF3716" w:rsidTr="00DF3716">
        <w:tc>
          <w:tcPr>
            <w:tcW w:w="683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2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134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304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531" w:type="dxa"/>
            <w:vAlign w:val="center"/>
          </w:tcPr>
          <w:p w:rsidR="0099594E" w:rsidRPr="00DF3716" w:rsidRDefault="0099594E" w:rsidP="00D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F3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</w:tr>
    </w:tbl>
    <w:p w:rsidR="00691401" w:rsidRPr="002059A2" w:rsidRDefault="00691401" w:rsidP="00691401">
      <w:pPr>
        <w:spacing w:after="0" w:line="228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059A2" w:rsidRPr="002059A2" w:rsidRDefault="002059A2" w:rsidP="002059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059A2">
        <w:rPr>
          <w:rFonts w:ascii="Times New Roman" w:hAnsi="Times New Roman" w:cs="Times New Roman"/>
          <w:b/>
          <w:sz w:val="28"/>
          <w:lang w:val="uk-UA"/>
        </w:rPr>
        <w:t>Самостійна</w:t>
      </w:r>
      <w:r w:rsidRPr="002059A2">
        <w:rPr>
          <w:rFonts w:ascii="Times New Roman" w:hAnsi="Times New Roman" w:cs="Times New Roman"/>
          <w:b/>
          <w:spacing w:val="-4"/>
          <w:sz w:val="28"/>
          <w:lang w:val="uk-UA"/>
        </w:rPr>
        <w:t xml:space="preserve"> </w:t>
      </w:r>
      <w:r w:rsidRPr="002059A2">
        <w:rPr>
          <w:rFonts w:ascii="Times New Roman" w:hAnsi="Times New Roman" w:cs="Times New Roman"/>
          <w:b/>
          <w:sz w:val="28"/>
          <w:lang w:val="uk-UA"/>
        </w:rPr>
        <w:t>робота</w:t>
      </w:r>
      <w:r w:rsidRPr="002059A2">
        <w:rPr>
          <w:rFonts w:ascii="Times New Roman" w:hAnsi="Times New Roman" w:cs="Times New Roman"/>
          <w:b/>
          <w:spacing w:val="-3"/>
          <w:sz w:val="28"/>
          <w:lang w:val="uk-UA"/>
        </w:rPr>
        <w:t xml:space="preserve"> </w:t>
      </w:r>
      <w:r w:rsidRPr="002059A2">
        <w:rPr>
          <w:rFonts w:ascii="Times New Roman" w:hAnsi="Times New Roman" w:cs="Times New Roman"/>
          <w:b/>
          <w:sz w:val="28"/>
          <w:lang w:val="uk-UA"/>
        </w:rPr>
        <w:t>здобувача</w:t>
      </w:r>
      <w:r w:rsidRPr="002059A2">
        <w:rPr>
          <w:rFonts w:ascii="Times New Roman" w:hAnsi="Times New Roman" w:cs="Times New Roman"/>
          <w:b/>
          <w:spacing w:val="-4"/>
          <w:sz w:val="28"/>
          <w:lang w:val="uk-UA"/>
        </w:rPr>
        <w:t xml:space="preserve"> </w:t>
      </w:r>
      <w:r w:rsidRPr="002059A2">
        <w:rPr>
          <w:rFonts w:ascii="Times New Roman" w:hAnsi="Times New Roman" w:cs="Times New Roman"/>
          <w:b/>
          <w:sz w:val="28"/>
          <w:lang w:val="uk-UA"/>
        </w:rPr>
        <w:t>вищої</w:t>
      </w:r>
      <w:r w:rsidRPr="002059A2">
        <w:rPr>
          <w:rFonts w:ascii="Times New Roman" w:hAnsi="Times New Roman" w:cs="Times New Roman"/>
          <w:b/>
          <w:spacing w:val="-3"/>
          <w:sz w:val="28"/>
          <w:lang w:val="uk-UA"/>
        </w:rPr>
        <w:t xml:space="preserve"> </w:t>
      </w:r>
      <w:r w:rsidRPr="002059A2">
        <w:rPr>
          <w:rFonts w:ascii="Times New Roman" w:hAnsi="Times New Roman" w:cs="Times New Roman"/>
          <w:b/>
          <w:spacing w:val="-2"/>
          <w:sz w:val="28"/>
          <w:lang w:val="uk-UA"/>
        </w:rPr>
        <w:t>освіти</w:t>
      </w:r>
    </w:p>
    <w:p w:rsidR="002059A2" w:rsidRPr="002059A2" w:rsidRDefault="002059A2" w:rsidP="002059A2">
      <w:pPr>
        <w:pStyle w:val="aa"/>
        <w:spacing w:line="276" w:lineRule="auto"/>
        <w:ind w:left="0" w:firstLine="567"/>
        <w:jc w:val="both"/>
      </w:pPr>
      <w:r w:rsidRPr="002059A2">
        <w:t>Самостійна робота здобувача вищої освіти є основним засобом оволодіння навчальним матеріалом у вільний від обов’язкових занять час.</w:t>
      </w:r>
    </w:p>
    <w:p w:rsidR="002059A2" w:rsidRPr="002059A2" w:rsidRDefault="002059A2" w:rsidP="002059A2">
      <w:pPr>
        <w:pStyle w:val="aa"/>
        <w:spacing w:line="276" w:lineRule="auto"/>
        <w:ind w:left="0" w:firstLine="567"/>
        <w:jc w:val="both"/>
      </w:pPr>
      <w:r w:rsidRPr="002059A2">
        <w:t>Самостійна робота здобувача вищої освіти організовується шляхом видачі переліку питань з кожної теми, які не виносяться на аудиторне опрацювання.</w:t>
      </w:r>
    </w:p>
    <w:p w:rsidR="002059A2" w:rsidRPr="002059A2" w:rsidRDefault="002059A2" w:rsidP="002059A2">
      <w:pPr>
        <w:pStyle w:val="aa"/>
        <w:spacing w:line="276" w:lineRule="auto"/>
        <w:ind w:left="0" w:firstLine="567"/>
        <w:jc w:val="both"/>
      </w:pPr>
      <w:r w:rsidRPr="002059A2">
        <w:t>Виконання здобувачем самостійної роботи передбачає, за необхідності, отримання консультацій або допомоги відповідного фахівця. Навчальний матеріал освітньої компоненти, передбачений робочою програмою для засвоєння здобувачем у процесі самостійної роботи, виноситься на поточний</w:t>
      </w:r>
      <w:r w:rsidRPr="002059A2">
        <w:rPr>
          <w:spacing w:val="40"/>
        </w:rPr>
        <w:t xml:space="preserve"> </w:t>
      </w:r>
      <w:r w:rsidRPr="002059A2">
        <w:lastRenderedPageBreak/>
        <w:t>і</w:t>
      </w:r>
      <w:r w:rsidRPr="002059A2">
        <w:rPr>
          <w:spacing w:val="-4"/>
        </w:rPr>
        <w:t xml:space="preserve"> </w:t>
      </w:r>
      <w:r w:rsidRPr="002059A2">
        <w:t>підсумковий</w:t>
      </w:r>
      <w:r w:rsidRPr="002059A2">
        <w:rPr>
          <w:spacing w:val="-4"/>
        </w:rPr>
        <w:t xml:space="preserve"> </w:t>
      </w:r>
      <w:r w:rsidRPr="002059A2">
        <w:t>контроль</w:t>
      </w:r>
      <w:r w:rsidRPr="002059A2">
        <w:rPr>
          <w:spacing w:val="-4"/>
        </w:rPr>
        <w:t xml:space="preserve"> </w:t>
      </w:r>
      <w:r w:rsidRPr="002059A2">
        <w:t>поряд</w:t>
      </w:r>
      <w:r w:rsidRPr="002059A2">
        <w:rPr>
          <w:spacing w:val="-4"/>
        </w:rPr>
        <w:t xml:space="preserve"> </w:t>
      </w:r>
      <w:r w:rsidRPr="002059A2">
        <w:t>з</w:t>
      </w:r>
      <w:r w:rsidRPr="002059A2">
        <w:rPr>
          <w:spacing w:val="-4"/>
        </w:rPr>
        <w:t xml:space="preserve"> </w:t>
      </w:r>
      <w:r w:rsidRPr="002059A2">
        <w:t>навчальним</w:t>
      </w:r>
      <w:r w:rsidRPr="002059A2">
        <w:rPr>
          <w:spacing w:val="-4"/>
        </w:rPr>
        <w:t xml:space="preserve"> </w:t>
      </w:r>
      <w:r w:rsidRPr="002059A2">
        <w:t>матеріалом,</w:t>
      </w:r>
      <w:r w:rsidRPr="002059A2">
        <w:rPr>
          <w:spacing w:val="-4"/>
        </w:rPr>
        <w:t xml:space="preserve"> </w:t>
      </w:r>
      <w:r w:rsidRPr="002059A2">
        <w:t>який</w:t>
      </w:r>
      <w:r w:rsidRPr="002059A2">
        <w:rPr>
          <w:spacing w:val="-4"/>
        </w:rPr>
        <w:t xml:space="preserve"> </w:t>
      </w:r>
      <w:r w:rsidRPr="002059A2">
        <w:t>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:rsidR="002059A2" w:rsidRPr="002059A2" w:rsidRDefault="002059A2" w:rsidP="002059A2">
      <w:pPr>
        <w:pStyle w:val="aa"/>
        <w:spacing w:line="276" w:lineRule="auto"/>
        <w:ind w:left="0" w:firstLine="567"/>
        <w:jc w:val="both"/>
      </w:pPr>
      <w:r w:rsidRPr="002059A2">
        <w:t>У випадку реалізації індивідуальної освітньої траєкторії здобувача заняття можуть проводитись за індивідуальним графіком.</w:t>
      </w:r>
    </w:p>
    <w:p w:rsidR="002059A2" w:rsidRPr="002059A2" w:rsidRDefault="002059A2" w:rsidP="002059A2">
      <w:pPr>
        <w:pStyle w:val="aa"/>
        <w:spacing w:line="276" w:lineRule="auto"/>
        <w:ind w:left="0" w:firstLine="567"/>
        <w:jc w:val="both"/>
      </w:pPr>
      <w:r w:rsidRPr="002059A2">
        <w:t>У процесі роботи над індивідуальними завданнями не допустимо порушення академічної доброчесності. Презентації та виступи мають бути авторськими та оригінальними.</w:t>
      </w:r>
    </w:p>
    <w:p w:rsidR="00701023" w:rsidRDefault="00701023" w:rsidP="002059A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2" w:name="_Hlk150196969"/>
      <w:r w:rsidRPr="00E0769B">
        <w:rPr>
          <w:rFonts w:ascii="Times New Roman" w:hAnsi="Times New Roman"/>
          <w:b/>
          <w:bCs/>
          <w:sz w:val="28"/>
          <w:szCs w:val="28"/>
          <w:lang w:val="uk-UA"/>
        </w:rPr>
        <w:t>Види самостійної роботи</w:t>
      </w:r>
    </w:p>
    <w:tbl>
      <w:tblPr>
        <w:tblStyle w:val="a3"/>
        <w:tblW w:w="5000" w:type="pct"/>
        <w:tblLook w:val="04A0"/>
      </w:tblPr>
      <w:tblGrid>
        <w:gridCol w:w="514"/>
        <w:gridCol w:w="3691"/>
        <w:gridCol w:w="1162"/>
        <w:gridCol w:w="2079"/>
        <w:gridCol w:w="2125"/>
      </w:tblGrid>
      <w:tr w:rsidR="0099594E" w:rsidRPr="0099594E" w:rsidTr="002059A2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9594E">
              <w:rPr>
                <w:rFonts w:ascii="Times New Roman" w:eastAsia="Times New Roman" w:hAnsi="Times New Roman" w:cs="Times New Roman"/>
                <w:b/>
                <w:lang w:val="uk-UA"/>
              </w:rPr>
              <w:t>№</w:t>
            </w:r>
          </w:p>
          <w:p w:rsidR="002059A2" w:rsidRPr="0099594E" w:rsidRDefault="002059A2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з/п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4E">
              <w:rPr>
                <w:rFonts w:ascii="Times New Roman" w:eastAsia="Times New Roman" w:hAnsi="Times New Roman" w:cs="Times New Roman"/>
                <w:b/>
                <w:lang w:val="uk-UA"/>
              </w:rPr>
              <w:t>Вид самостійної роботи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9594E"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9594E">
              <w:rPr>
                <w:rFonts w:ascii="Times New Roman" w:eastAsia="Times New Roman" w:hAnsi="Times New Roman" w:cs="Times New Roman"/>
                <w:b/>
                <w:lang w:val="uk-UA"/>
              </w:rPr>
              <w:t>Терміни виконання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4E">
              <w:rPr>
                <w:rFonts w:ascii="Times New Roman" w:eastAsia="Times New Roman" w:hAnsi="Times New Roman" w:cs="Times New Roman"/>
                <w:b/>
                <w:lang w:val="uk-UA"/>
              </w:rPr>
              <w:t>Форма та метод контролю</w:t>
            </w:r>
          </w:p>
        </w:tc>
      </w:tr>
      <w:tr w:rsidR="0099594E" w:rsidRPr="0099594E" w:rsidTr="002059A2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4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4E">
              <w:rPr>
                <w:rFonts w:ascii="Times New Roman" w:eastAsia="Times New Roman" w:hAnsi="Times New Roman" w:cs="Times New Roman"/>
                <w:lang w:val="uk-UA"/>
              </w:rPr>
              <w:t>Підготовка до лекційних та практичних занять (робота з інформаційними джерелами: опрацювання першоджерел)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4E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4E">
              <w:rPr>
                <w:rFonts w:ascii="Times New Roman" w:eastAsia="Times New Roman" w:hAnsi="Times New Roman" w:cs="Times New Roman"/>
                <w:lang w:val="uk-UA"/>
              </w:rPr>
              <w:t>щотижнево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4E">
              <w:rPr>
                <w:rFonts w:ascii="Times New Roman" w:eastAsia="Times New Roman" w:hAnsi="Times New Roman" w:cs="Times New Roman"/>
                <w:lang w:val="uk-UA"/>
              </w:rPr>
              <w:t>Усне та письмове опитування, оцінювання конспекту</w:t>
            </w:r>
          </w:p>
        </w:tc>
      </w:tr>
      <w:tr w:rsidR="0099594E" w:rsidRPr="0099594E" w:rsidTr="002059A2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4E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4E">
              <w:rPr>
                <w:rFonts w:ascii="Times New Roman" w:eastAsia="Times New Roman" w:hAnsi="Times New Roman" w:cs="Times New Roman"/>
                <w:lang w:val="uk-UA"/>
              </w:rPr>
              <w:t>Підготовка самостійних питань з тематики дисципліни (опрацювання теоретичних основ прослуханого лекційного матеріалу)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4E">
              <w:rPr>
                <w:rFonts w:ascii="Times New Roman" w:eastAsia="Times New Roman" w:hAnsi="Times New Roman" w:cs="Times New Roman"/>
                <w:lang w:val="uk-UA"/>
              </w:rPr>
              <w:t>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4E">
              <w:rPr>
                <w:rFonts w:ascii="Times New Roman" w:eastAsia="Times New Roman" w:hAnsi="Times New Roman" w:cs="Times New Roman"/>
                <w:lang w:val="uk-UA"/>
              </w:rPr>
              <w:t>щотижнево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4E">
              <w:rPr>
                <w:rFonts w:ascii="Times New Roman" w:eastAsia="Times New Roman" w:hAnsi="Times New Roman" w:cs="Times New Roman"/>
                <w:lang w:val="uk-UA"/>
              </w:rPr>
              <w:t>Усне та письмове опитування, оцінювання конспекту</w:t>
            </w:r>
          </w:p>
        </w:tc>
      </w:tr>
      <w:tr w:rsidR="0099594E" w:rsidRPr="0099594E" w:rsidTr="002059A2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4E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4E">
              <w:rPr>
                <w:rFonts w:ascii="Times New Roman" w:eastAsia="Times New Roman" w:hAnsi="Times New Roman" w:cs="Times New Roman"/>
                <w:lang w:val="uk-UA"/>
              </w:rPr>
              <w:t>Індивідуальні творчі завдання (вирішення і письмове оформлення завдань, схем, діаграм, інших робіт графічного характеру; презентації за заданою проблемною тематикою,</w:t>
            </w:r>
            <w:r w:rsidRPr="0099594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дослідницькі проєкти</w:t>
            </w:r>
            <w:r w:rsidRPr="0099594E">
              <w:rPr>
                <w:rFonts w:ascii="Times New Roman" w:eastAsia="Times New Roman" w:hAnsi="Times New Roman" w:cs="Times New Roman"/>
                <w:lang w:val="uk-UA"/>
              </w:rPr>
              <w:t>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4E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2059A2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 рази з</w:t>
            </w:r>
            <w:r w:rsidR="00665703">
              <w:rPr>
                <w:rFonts w:ascii="Times New Roman" w:eastAsia="Times New Roman" w:hAnsi="Times New Roman" w:cs="Times New Roman"/>
                <w:lang w:val="uk-UA"/>
              </w:rPr>
              <w:t>а</w:t>
            </w:r>
            <w:bookmarkStart w:id="3" w:name="_GoBack"/>
            <w:bookmarkEnd w:id="3"/>
            <w:r w:rsidR="00665703">
              <w:rPr>
                <w:rFonts w:ascii="Times New Roman" w:eastAsia="Times New Roman" w:hAnsi="Times New Roman" w:cs="Times New Roman"/>
                <w:lang w:val="uk-UA"/>
              </w:rPr>
              <w:t xml:space="preserve"> семестр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4E">
              <w:rPr>
                <w:rFonts w:ascii="Times New Roman" w:eastAsia="Times New Roman" w:hAnsi="Times New Roman" w:cs="Times New Roman"/>
                <w:lang w:val="uk-UA"/>
              </w:rPr>
              <w:t>Спостереження за виконанням, обговорення, виступ з презентацією</w:t>
            </w:r>
          </w:p>
        </w:tc>
      </w:tr>
      <w:tr w:rsidR="0099594E" w:rsidRPr="0099594E" w:rsidTr="002059A2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4E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4E">
              <w:rPr>
                <w:rFonts w:ascii="Times New Roman" w:eastAsia="Times New Roman" w:hAnsi="Times New Roman" w:cs="Times New Roman"/>
                <w:lang w:val="uk-UA"/>
              </w:rPr>
              <w:t>Підготовка до контрольних робіт та тестування (самостійне опрацювання тестів відповідно до теми практичного заняття; самостійне розв’язання типових задач, ситуаційних вправ)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4E">
              <w:rPr>
                <w:rFonts w:ascii="Times New Roman" w:eastAsia="Times New Roman" w:hAnsi="Times New Roman" w:cs="Times New Roman"/>
                <w:lang w:val="uk-UA"/>
              </w:rPr>
              <w:t>14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36130D" w:rsidP="003613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рази з</w:t>
            </w:r>
            <w:r w:rsidR="00665703" w:rsidRPr="00E0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семестр</w:t>
            </w:r>
            <w:r w:rsidR="00665703" w:rsidRPr="0099594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9594E">
              <w:rPr>
                <w:rFonts w:ascii="Times New Roman" w:eastAsia="Times New Roman" w:hAnsi="Times New Roman" w:cs="Times New Roman"/>
                <w:lang w:val="uk-UA"/>
              </w:rPr>
              <w:t>Тестування</w:t>
            </w:r>
          </w:p>
        </w:tc>
      </w:tr>
      <w:tr w:rsidR="0099594E" w:rsidRPr="0099594E" w:rsidTr="002059A2">
        <w:tc>
          <w:tcPr>
            <w:tcW w:w="2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9594E">
              <w:rPr>
                <w:rFonts w:ascii="Times New Roman" w:hAnsi="Times New Roman" w:cs="Times New Roman"/>
                <w:b/>
                <w:lang w:val="uk-UA"/>
              </w:rPr>
              <w:t>Разом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4E" w:rsidRPr="0099594E" w:rsidRDefault="005C349C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9594E">
              <w:rPr>
                <w:rFonts w:ascii="Times New Roman" w:hAnsi="Times New Roman" w:cs="Times New Roman"/>
                <w:b/>
                <w:lang w:val="uk-UA"/>
              </w:rPr>
              <w:fldChar w:fldCharType="begin"/>
            </w:r>
            <w:r w:rsidR="0099594E" w:rsidRPr="0099594E">
              <w:rPr>
                <w:rFonts w:ascii="Times New Roman" w:hAnsi="Times New Roman" w:cs="Times New Roman"/>
                <w:b/>
                <w:lang w:val="uk-UA"/>
              </w:rPr>
              <w:instrText xml:space="preserve"> =SUM(ABOVE) </w:instrText>
            </w:r>
            <w:r w:rsidRPr="0099594E">
              <w:rPr>
                <w:rFonts w:ascii="Times New Roman" w:hAnsi="Times New Roman" w:cs="Times New Roman"/>
                <w:b/>
                <w:lang w:val="uk-UA"/>
              </w:rPr>
              <w:fldChar w:fldCharType="separate"/>
            </w:r>
            <w:r w:rsidR="0099594E" w:rsidRPr="0099594E">
              <w:rPr>
                <w:rFonts w:ascii="Times New Roman" w:hAnsi="Times New Roman" w:cs="Times New Roman"/>
                <w:b/>
                <w:noProof/>
                <w:lang w:val="uk-UA"/>
              </w:rPr>
              <w:t>60</w:t>
            </w:r>
            <w:r w:rsidRPr="0099594E">
              <w:rPr>
                <w:rFonts w:ascii="Times New Roman" w:hAnsi="Times New Roman" w:cs="Times New Roman"/>
                <w:b/>
                <w:lang w:val="uk-UA"/>
              </w:rPr>
              <w:fldChar w:fldCharType="end"/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4E" w:rsidRPr="0099594E" w:rsidRDefault="0099594E" w:rsidP="0020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:rsidR="00193C72" w:rsidRDefault="00193C72" w:rsidP="0036130D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4" w:name="_Hlk150196991"/>
      <w:bookmarkEnd w:id="2"/>
    </w:p>
    <w:p w:rsidR="00701023" w:rsidRPr="00E0769B" w:rsidRDefault="00701023" w:rsidP="003613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0769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РЕКОМЕНДОВАНІ ДЖЕРЕЛА ІНФОРМАЦІЇ</w:t>
      </w:r>
    </w:p>
    <w:p w:rsidR="00701023" w:rsidRPr="00E0769B" w:rsidRDefault="00701023" w:rsidP="003613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0769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Основна </w:t>
      </w:r>
      <w:bookmarkStart w:id="5" w:name="_Hlk150198175"/>
      <w:r w:rsidRPr="00E0769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література</w:t>
      </w:r>
      <w:bookmarkEnd w:id="5"/>
    </w:p>
    <w:bookmarkEnd w:id="4"/>
    <w:p w:rsidR="00665703" w:rsidRPr="00665703" w:rsidRDefault="00665703" w:rsidP="006657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703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665703">
        <w:rPr>
          <w:rFonts w:ascii="Times New Roman" w:hAnsi="Times New Roman"/>
          <w:sz w:val="28"/>
          <w:szCs w:val="28"/>
        </w:rPr>
        <w:t>Басюк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 Т.М., </w:t>
      </w:r>
      <w:proofErr w:type="spellStart"/>
      <w:r w:rsidRPr="00665703">
        <w:rPr>
          <w:rFonts w:ascii="Times New Roman" w:hAnsi="Times New Roman"/>
          <w:sz w:val="28"/>
          <w:szCs w:val="28"/>
        </w:rPr>
        <w:t>Думанський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 Н.О., </w:t>
      </w:r>
      <w:proofErr w:type="spellStart"/>
      <w:r w:rsidRPr="00665703">
        <w:rPr>
          <w:rFonts w:ascii="Times New Roman" w:hAnsi="Times New Roman"/>
          <w:sz w:val="28"/>
          <w:szCs w:val="28"/>
        </w:rPr>
        <w:t>Пасічник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 О.В. </w:t>
      </w:r>
      <w:proofErr w:type="spellStart"/>
      <w:r w:rsidRPr="00665703">
        <w:rPr>
          <w:rFonts w:ascii="Times New Roman" w:hAnsi="Times New Roman"/>
          <w:sz w:val="28"/>
          <w:szCs w:val="28"/>
        </w:rPr>
        <w:t>Основи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/>
          <w:sz w:val="28"/>
          <w:szCs w:val="28"/>
        </w:rPr>
        <w:t>інформаційних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/>
          <w:sz w:val="28"/>
          <w:szCs w:val="28"/>
        </w:rPr>
        <w:t>технологій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65703">
        <w:rPr>
          <w:rFonts w:ascii="Times New Roman" w:hAnsi="Times New Roman"/>
          <w:sz w:val="28"/>
          <w:szCs w:val="28"/>
        </w:rPr>
        <w:t>навч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. посібн. </w:t>
      </w:r>
      <w:proofErr w:type="spellStart"/>
      <w:r w:rsidRPr="00665703">
        <w:rPr>
          <w:rFonts w:ascii="Times New Roman" w:hAnsi="Times New Roman"/>
          <w:sz w:val="28"/>
          <w:szCs w:val="28"/>
        </w:rPr>
        <w:t>Львів</w:t>
      </w:r>
      <w:proofErr w:type="spellEnd"/>
      <w:r w:rsidRPr="00665703">
        <w:rPr>
          <w:rFonts w:ascii="Times New Roman" w:hAnsi="Times New Roman"/>
          <w:sz w:val="28"/>
          <w:szCs w:val="28"/>
        </w:rPr>
        <w:t>: «</w:t>
      </w:r>
      <w:proofErr w:type="spellStart"/>
      <w:r w:rsidRPr="00665703">
        <w:rPr>
          <w:rFonts w:ascii="Times New Roman" w:hAnsi="Times New Roman"/>
          <w:sz w:val="28"/>
          <w:szCs w:val="28"/>
        </w:rPr>
        <w:t>Новий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/>
          <w:sz w:val="28"/>
          <w:szCs w:val="28"/>
        </w:rPr>
        <w:t>Світ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 – 2000», 2020. 390 с.</w:t>
      </w:r>
    </w:p>
    <w:p w:rsidR="00665703" w:rsidRPr="00665703" w:rsidRDefault="00665703" w:rsidP="006657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70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665703">
        <w:rPr>
          <w:rFonts w:ascii="Times New Roman" w:hAnsi="Times New Roman"/>
          <w:sz w:val="28"/>
          <w:szCs w:val="28"/>
        </w:rPr>
        <w:t>Куссуль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 Н.М., Шелестов А.Ю., </w:t>
      </w:r>
      <w:proofErr w:type="spellStart"/>
      <w:r w:rsidRPr="00665703">
        <w:rPr>
          <w:rFonts w:ascii="Times New Roman" w:hAnsi="Times New Roman"/>
          <w:sz w:val="28"/>
          <w:szCs w:val="28"/>
        </w:rPr>
        <w:t>Лавренюк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 А.М. та </w:t>
      </w:r>
      <w:proofErr w:type="spellStart"/>
      <w:r w:rsidRPr="00665703">
        <w:rPr>
          <w:rFonts w:ascii="Times New Roman" w:hAnsi="Times New Roman"/>
          <w:sz w:val="28"/>
          <w:szCs w:val="28"/>
        </w:rPr>
        <w:t>ін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65703">
        <w:rPr>
          <w:rFonts w:ascii="Times New Roman" w:hAnsi="Times New Roman"/>
          <w:sz w:val="28"/>
          <w:szCs w:val="28"/>
        </w:rPr>
        <w:t>Методи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/>
          <w:sz w:val="28"/>
          <w:szCs w:val="28"/>
        </w:rPr>
        <w:t>комп’ютерного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/>
          <w:sz w:val="28"/>
          <w:szCs w:val="28"/>
        </w:rPr>
        <w:t>зору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/>
          <w:sz w:val="28"/>
          <w:szCs w:val="28"/>
        </w:rPr>
        <w:t>і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/>
          <w:sz w:val="28"/>
          <w:szCs w:val="28"/>
        </w:rPr>
        <w:t>глибинних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/>
          <w:sz w:val="28"/>
          <w:szCs w:val="28"/>
        </w:rPr>
        <w:t>нейронних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 мереж для </w:t>
      </w:r>
      <w:proofErr w:type="spellStart"/>
      <w:r w:rsidRPr="00665703">
        <w:rPr>
          <w:rFonts w:ascii="Times New Roman" w:hAnsi="Times New Roman"/>
          <w:sz w:val="28"/>
          <w:szCs w:val="28"/>
        </w:rPr>
        <w:t>еколого-економічного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/>
          <w:sz w:val="28"/>
          <w:szCs w:val="28"/>
        </w:rPr>
        <w:t>аналізу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65703">
        <w:rPr>
          <w:rFonts w:ascii="Times New Roman" w:hAnsi="Times New Roman"/>
          <w:sz w:val="28"/>
          <w:szCs w:val="28"/>
        </w:rPr>
        <w:t>Київ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65703">
        <w:rPr>
          <w:rFonts w:ascii="Times New Roman" w:hAnsi="Times New Roman"/>
          <w:sz w:val="28"/>
          <w:szCs w:val="28"/>
        </w:rPr>
        <w:t>Наукова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 думка, 2024. 474 с.</w:t>
      </w:r>
    </w:p>
    <w:p w:rsidR="00665703" w:rsidRPr="00665703" w:rsidRDefault="00665703" w:rsidP="006657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703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665703">
        <w:rPr>
          <w:rFonts w:ascii="Times New Roman" w:hAnsi="Times New Roman"/>
          <w:sz w:val="28"/>
          <w:szCs w:val="28"/>
        </w:rPr>
        <w:t>Адаменко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 Я.О. </w:t>
      </w:r>
      <w:proofErr w:type="spellStart"/>
      <w:r w:rsidRPr="00665703">
        <w:rPr>
          <w:rFonts w:ascii="Times New Roman" w:hAnsi="Times New Roman"/>
          <w:sz w:val="28"/>
          <w:szCs w:val="28"/>
        </w:rPr>
        <w:t>Методи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/>
          <w:sz w:val="28"/>
          <w:szCs w:val="28"/>
        </w:rPr>
        <w:t>обробки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/>
          <w:sz w:val="28"/>
          <w:szCs w:val="28"/>
        </w:rPr>
        <w:t>екологічної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665703">
        <w:rPr>
          <w:rFonts w:ascii="Times New Roman" w:hAnsi="Times New Roman"/>
          <w:sz w:val="28"/>
          <w:szCs w:val="28"/>
        </w:rPr>
        <w:t>: практикум</w:t>
      </w:r>
      <w:proofErr w:type="gramStart"/>
      <w:r w:rsidRPr="00665703">
        <w:rPr>
          <w:rFonts w:ascii="Times New Roman" w:hAnsi="Times New Roman"/>
          <w:sz w:val="28"/>
          <w:szCs w:val="28"/>
        </w:rPr>
        <w:t>.</w:t>
      </w:r>
      <w:proofErr w:type="gramEnd"/>
      <w:r w:rsidRPr="00665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/>
          <w:sz w:val="28"/>
          <w:szCs w:val="28"/>
        </w:rPr>
        <w:t>І</w:t>
      </w:r>
      <w:proofErr w:type="gramStart"/>
      <w:r w:rsidRPr="00665703">
        <w:rPr>
          <w:rFonts w:ascii="Times New Roman" w:hAnsi="Times New Roman"/>
          <w:sz w:val="28"/>
          <w:szCs w:val="28"/>
        </w:rPr>
        <w:t>в</w:t>
      </w:r>
      <w:proofErr w:type="gramEnd"/>
      <w:r w:rsidRPr="00665703">
        <w:rPr>
          <w:rFonts w:ascii="Times New Roman" w:hAnsi="Times New Roman"/>
          <w:sz w:val="28"/>
          <w:szCs w:val="28"/>
        </w:rPr>
        <w:t>ано</w:t>
      </w:r>
      <w:proofErr w:type="spellEnd"/>
      <w:r w:rsidR="006A0CF3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665703">
        <w:rPr>
          <w:rFonts w:ascii="Times New Roman" w:hAnsi="Times New Roman"/>
          <w:sz w:val="28"/>
          <w:szCs w:val="28"/>
        </w:rPr>
        <w:t>Франківськ</w:t>
      </w:r>
      <w:proofErr w:type="spellEnd"/>
      <w:r w:rsidRPr="00665703">
        <w:rPr>
          <w:rFonts w:ascii="Times New Roman" w:hAnsi="Times New Roman"/>
          <w:sz w:val="28"/>
          <w:szCs w:val="28"/>
        </w:rPr>
        <w:t xml:space="preserve"> : ІФНТУНГ, 2019. 29 с.</w:t>
      </w:r>
    </w:p>
    <w:p w:rsidR="00665703" w:rsidRPr="00665703" w:rsidRDefault="004763A7" w:rsidP="006657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665703" w:rsidRPr="0066570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Маренич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 М.М., Кондратюк М.І.,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Копішинська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 О.П.,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Уткін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 Ю.В.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Інформаційні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технології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агрономії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навчальний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посібник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Харків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Видавництво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Фінарт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>», 2017. 352 с.</w:t>
      </w:r>
    </w:p>
    <w:p w:rsidR="00665703" w:rsidRPr="00665703" w:rsidRDefault="004763A7" w:rsidP="006657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665703" w:rsidRPr="00665703">
        <w:rPr>
          <w:rFonts w:ascii="Times New Roman" w:hAnsi="Times New Roman"/>
          <w:sz w:val="28"/>
          <w:szCs w:val="28"/>
        </w:rPr>
        <w:t xml:space="preserve">. Кравченко І.В., Микитенко В.І.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Інформаційні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технології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підручник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студентів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спеціальності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Автоматизація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комп’ютерно-інтегровані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технології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».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Київ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: КПІ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ім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Ігоря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Сікорського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>, 2022. 447 с.</w:t>
      </w:r>
    </w:p>
    <w:p w:rsidR="00665703" w:rsidRDefault="004763A7" w:rsidP="006657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665703" w:rsidRPr="0066570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Риндюк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 Д.В.,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Пешко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 В.А.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Інформаційні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технології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навчальний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посібник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Київ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: КПІ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ім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Ігоря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5703" w:rsidRPr="00665703">
        <w:rPr>
          <w:rFonts w:ascii="Times New Roman" w:hAnsi="Times New Roman"/>
          <w:sz w:val="28"/>
          <w:szCs w:val="28"/>
        </w:rPr>
        <w:t>Сікорського</w:t>
      </w:r>
      <w:proofErr w:type="spellEnd"/>
      <w:r w:rsidR="00665703" w:rsidRPr="00665703">
        <w:rPr>
          <w:rFonts w:ascii="Times New Roman" w:hAnsi="Times New Roman"/>
          <w:sz w:val="28"/>
          <w:szCs w:val="28"/>
        </w:rPr>
        <w:t>, 2022. 180 с.</w:t>
      </w:r>
    </w:p>
    <w:p w:rsidR="00691401" w:rsidRPr="00701023" w:rsidRDefault="00B21FCC" w:rsidP="006657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010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Додаткова</w:t>
      </w:r>
      <w:r w:rsidR="004E4A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література</w:t>
      </w:r>
    </w:p>
    <w:p w:rsidR="00665703" w:rsidRPr="00665703" w:rsidRDefault="00665703" w:rsidP="00665703">
      <w:pPr>
        <w:pStyle w:val="a8"/>
        <w:widowControl w:val="0"/>
        <w:numPr>
          <w:ilvl w:val="0"/>
          <w:numId w:val="9"/>
        </w:numPr>
        <w:tabs>
          <w:tab w:val="left" w:pos="629"/>
          <w:tab w:val="left" w:pos="1134"/>
        </w:tabs>
        <w:autoSpaceDE w:val="0"/>
        <w:autoSpaceDN w:val="0"/>
        <w:adjustRightInd w:val="0"/>
        <w:spacing w:after="200" w:line="271" w:lineRule="auto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665703">
        <w:rPr>
          <w:bCs/>
          <w:sz w:val="28"/>
          <w:szCs w:val="28"/>
        </w:rPr>
        <w:t>Chikov</w:t>
      </w:r>
      <w:proofErr w:type="spellEnd"/>
      <w:r w:rsidRPr="00665703">
        <w:rPr>
          <w:bCs/>
          <w:sz w:val="28"/>
          <w:szCs w:val="28"/>
        </w:rPr>
        <w:t xml:space="preserve"> I.A., </w:t>
      </w:r>
      <w:proofErr w:type="spellStart"/>
      <w:r w:rsidRPr="00665703">
        <w:rPr>
          <w:bCs/>
          <w:sz w:val="28"/>
          <w:szCs w:val="28"/>
        </w:rPr>
        <w:t>Koliadenko</w:t>
      </w:r>
      <w:proofErr w:type="spellEnd"/>
      <w:r w:rsidRPr="00665703">
        <w:rPr>
          <w:bCs/>
          <w:sz w:val="28"/>
          <w:szCs w:val="28"/>
        </w:rPr>
        <w:t xml:space="preserve"> S.V., </w:t>
      </w:r>
      <w:proofErr w:type="spellStart"/>
      <w:r w:rsidRPr="00665703">
        <w:rPr>
          <w:bCs/>
          <w:sz w:val="28"/>
          <w:szCs w:val="28"/>
        </w:rPr>
        <w:t>Supryhan</w:t>
      </w:r>
      <w:proofErr w:type="spellEnd"/>
      <w:r w:rsidRPr="00665703">
        <w:rPr>
          <w:bCs/>
          <w:sz w:val="28"/>
          <w:szCs w:val="28"/>
        </w:rPr>
        <w:t xml:space="preserve"> V.A., </w:t>
      </w:r>
      <w:proofErr w:type="spellStart"/>
      <w:r w:rsidRPr="00665703">
        <w:rPr>
          <w:bCs/>
          <w:sz w:val="28"/>
          <w:szCs w:val="28"/>
        </w:rPr>
        <w:t>Tabenska</w:t>
      </w:r>
      <w:proofErr w:type="spellEnd"/>
      <w:r w:rsidRPr="00665703">
        <w:rPr>
          <w:bCs/>
          <w:sz w:val="28"/>
          <w:szCs w:val="28"/>
        </w:rPr>
        <w:t xml:space="preserve"> O.I., </w:t>
      </w:r>
      <w:proofErr w:type="spellStart"/>
      <w:r w:rsidRPr="00665703">
        <w:rPr>
          <w:bCs/>
          <w:sz w:val="28"/>
          <w:szCs w:val="28"/>
        </w:rPr>
        <w:t>Nitsenko</w:t>
      </w:r>
      <w:proofErr w:type="spellEnd"/>
      <w:r w:rsidRPr="00665703">
        <w:rPr>
          <w:bCs/>
          <w:sz w:val="28"/>
          <w:szCs w:val="28"/>
        </w:rPr>
        <w:t xml:space="preserve"> V.S., </w:t>
      </w:r>
      <w:proofErr w:type="spellStart"/>
      <w:r w:rsidRPr="00665703">
        <w:rPr>
          <w:bCs/>
          <w:sz w:val="28"/>
          <w:szCs w:val="28"/>
        </w:rPr>
        <w:t>Holinko</w:t>
      </w:r>
      <w:proofErr w:type="spellEnd"/>
      <w:r w:rsidRPr="00665703">
        <w:rPr>
          <w:bCs/>
          <w:sz w:val="28"/>
          <w:szCs w:val="28"/>
        </w:rPr>
        <w:t xml:space="preserve"> O.V. </w:t>
      </w:r>
      <w:proofErr w:type="spellStart"/>
      <w:r w:rsidRPr="00665703">
        <w:rPr>
          <w:bCs/>
          <w:sz w:val="28"/>
          <w:szCs w:val="28"/>
        </w:rPr>
        <w:t>Smart</w:t>
      </w:r>
      <w:proofErr w:type="spellEnd"/>
      <w:r w:rsidRPr="00665703">
        <w:rPr>
          <w:bCs/>
          <w:sz w:val="28"/>
          <w:szCs w:val="28"/>
        </w:rPr>
        <w:t xml:space="preserve"> </w:t>
      </w:r>
      <w:proofErr w:type="spellStart"/>
      <w:r w:rsidRPr="00665703">
        <w:rPr>
          <w:bCs/>
          <w:sz w:val="28"/>
          <w:szCs w:val="28"/>
        </w:rPr>
        <w:t>contracts</w:t>
      </w:r>
      <w:proofErr w:type="spellEnd"/>
      <w:r w:rsidRPr="00665703">
        <w:rPr>
          <w:bCs/>
          <w:sz w:val="28"/>
          <w:szCs w:val="28"/>
        </w:rPr>
        <w:t xml:space="preserve"> </w:t>
      </w:r>
      <w:proofErr w:type="spellStart"/>
      <w:r w:rsidRPr="00665703">
        <w:rPr>
          <w:bCs/>
          <w:sz w:val="28"/>
          <w:szCs w:val="28"/>
        </w:rPr>
        <w:t>and</w:t>
      </w:r>
      <w:proofErr w:type="spellEnd"/>
      <w:r w:rsidRPr="00665703">
        <w:rPr>
          <w:bCs/>
          <w:sz w:val="28"/>
          <w:szCs w:val="28"/>
        </w:rPr>
        <w:t xml:space="preserve"> </w:t>
      </w:r>
      <w:proofErr w:type="spellStart"/>
      <w:r w:rsidRPr="00665703">
        <w:rPr>
          <w:bCs/>
          <w:sz w:val="28"/>
          <w:szCs w:val="28"/>
        </w:rPr>
        <w:t>business</w:t>
      </w:r>
      <w:proofErr w:type="spellEnd"/>
      <w:r w:rsidRPr="00665703">
        <w:rPr>
          <w:bCs/>
          <w:sz w:val="28"/>
          <w:szCs w:val="28"/>
        </w:rPr>
        <w:t xml:space="preserve"> </w:t>
      </w:r>
      <w:proofErr w:type="spellStart"/>
      <w:r w:rsidRPr="00665703">
        <w:rPr>
          <w:bCs/>
          <w:sz w:val="28"/>
          <w:szCs w:val="28"/>
        </w:rPr>
        <w:t>process</w:t>
      </w:r>
      <w:proofErr w:type="spellEnd"/>
      <w:r w:rsidRPr="00665703">
        <w:rPr>
          <w:bCs/>
          <w:sz w:val="28"/>
          <w:szCs w:val="28"/>
        </w:rPr>
        <w:t xml:space="preserve"> </w:t>
      </w:r>
      <w:proofErr w:type="spellStart"/>
      <w:r w:rsidRPr="00665703">
        <w:rPr>
          <w:bCs/>
          <w:sz w:val="28"/>
          <w:szCs w:val="28"/>
        </w:rPr>
        <w:t>automation</w:t>
      </w:r>
      <w:proofErr w:type="spellEnd"/>
      <w:r w:rsidRPr="00665703">
        <w:rPr>
          <w:bCs/>
          <w:sz w:val="28"/>
          <w:szCs w:val="28"/>
        </w:rPr>
        <w:t xml:space="preserve">: </w:t>
      </w:r>
      <w:proofErr w:type="spellStart"/>
      <w:r w:rsidRPr="00665703">
        <w:rPr>
          <w:bCs/>
          <w:sz w:val="28"/>
          <w:szCs w:val="28"/>
        </w:rPr>
        <w:t>the</w:t>
      </w:r>
      <w:proofErr w:type="spellEnd"/>
      <w:r w:rsidRPr="00665703">
        <w:rPr>
          <w:bCs/>
          <w:sz w:val="28"/>
          <w:szCs w:val="28"/>
        </w:rPr>
        <w:t xml:space="preserve"> </w:t>
      </w:r>
      <w:proofErr w:type="spellStart"/>
      <w:r w:rsidRPr="00665703">
        <w:rPr>
          <w:bCs/>
          <w:sz w:val="28"/>
          <w:szCs w:val="28"/>
        </w:rPr>
        <w:t>technical</w:t>
      </w:r>
      <w:proofErr w:type="spellEnd"/>
      <w:r w:rsidRPr="00665703">
        <w:rPr>
          <w:bCs/>
          <w:sz w:val="28"/>
          <w:szCs w:val="28"/>
        </w:rPr>
        <w:t xml:space="preserve"> </w:t>
      </w:r>
      <w:proofErr w:type="spellStart"/>
      <w:r w:rsidRPr="00665703">
        <w:rPr>
          <w:bCs/>
          <w:sz w:val="28"/>
          <w:szCs w:val="28"/>
        </w:rPr>
        <w:t>aspect</w:t>
      </w:r>
      <w:proofErr w:type="spellEnd"/>
      <w:r w:rsidRPr="00665703">
        <w:rPr>
          <w:bCs/>
          <w:sz w:val="28"/>
          <w:szCs w:val="28"/>
        </w:rPr>
        <w:t xml:space="preserve">. </w:t>
      </w:r>
      <w:proofErr w:type="spellStart"/>
      <w:r w:rsidRPr="00665703">
        <w:rPr>
          <w:bCs/>
          <w:i/>
          <w:iCs/>
          <w:sz w:val="28"/>
          <w:szCs w:val="28"/>
        </w:rPr>
        <w:t>Naukovyi</w:t>
      </w:r>
      <w:proofErr w:type="spellEnd"/>
      <w:r w:rsidRPr="00665703">
        <w:rPr>
          <w:bCs/>
          <w:i/>
          <w:iCs/>
          <w:sz w:val="28"/>
          <w:szCs w:val="28"/>
        </w:rPr>
        <w:t xml:space="preserve"> </w:t>
      </w:r>
      <w:proofErr w:type="spellStart"/>
      <w:r w:rsidRPr="00665703">
        <w:rPr>
          <w:bCs/>
          <w:i/>
          <w:iCs/>
          <w:sz w:val="28"/>
          <w:szCs w:val="28"/>
        </w:rPr>
        <w:t>Visnyk</w:t>
      </w:r>
      <w:proofErr w:type="spellEnd"/>
      <w:r w:rsidRPr="00665703">
        <w:rPr>
          <w:bCs/>
          <w:i/>
          <w:iCs/>
          <w:sz w:val="28"/>
          <w:szCs w:val="28"/>
        </w:rPr>
        <w:t xml:space="preserve"> </w:t>
      </w:r>
      <w:proofErr w:type="spellStart"/>
      <w:r w:rsidRPr="00665703">
        <w:rPr>
          <w:bCs/>
          <w:i/>
          <w:iCs/>
          <w:sz w:val="28"/>
          <w:szCs w:val="28"/>
        </w:rPr>
        <w:t>Natsionalnoho</w:t>
      </w:r>
      <w:proofErr w:type="spellEnd"/>
      <w:r w:rsidRPr="00665703">
        <w:rPr>
          <w:bCs/>
          <w:i/>
          <w:iCs/>
          <w:sz w:val="28"/>
          <w:szCs w:val="28"/>
        </w:rPr>
        <w:t xml:space="preserve"> </w:t>
      </w:r>
      <w:proofErr w:type="spellStart"/>
      <w:r w:rsidRPr="00665703">
        <w:rPr>
          <w:bCs/>
          <w:i/>
          <w:iCs/>
          <w:sz w:val="28"/>
          <w:szCs w:val="28"/>
        </w:rPr>
        <w:t>Hirnychoho</w:t>
      </w:r>
      <w:proofErr w:type="spellEnd"/>
      <w:r w:rsidRPr="00665703">
        <w:rPr>
          <w:bCs/>
          <w:i/>
          <w:iCs/>
          <w:sz w:val="28"/>
          <w:szCs w:val="28"/>
        </w:rPr>
        <w:t xml:space="preserve"> </w:t>
      </w:r>
      <w:proofErr w:type="spellStart"/>
      <w:r w:rsidRPr="00665703">
        <w:rPr>
          <w:bCs/>
          <w:i/>
          <w:iCs/>
          <w:sz w:val="28"/>
          <w:szCs w:val="28"/>
        </w:rPr>
        <w:t>Universytetu</w:t>
      </w:r>
      <w:proofErr w:type="spellEnd"/>
      <w:r w:rsidRPr="00665703">
        <w:rPr>
          <w:bCs/>
          <w:i/>
          <w:iCs/>
          <w:sz w:val="28"/>
          <w:szCs w:val="28"/>
        </w:rPr>
        <w:t>.</w:t>
      </w:r>
      <w:r w:rsidRPr="00665703">
        <w:rPr>
          <w:bCs/>
          <w:sz w:val="28"/>
          <w:szCs w:val="28"/>
        </w:rPr>
        <w:t xml:space="preserve"> 2023. № 5. P.</w:t>
      </w:r>
      <w:r w:rsidR="00D227E1">
        <w:rPr>
          <w:bCs/>
          <w:sz w:val="28"/>
          <w:szCs w:val="28"/>
        </w:rPr>
        <w:t> </w:t>
      </w:r>
      <w:r w:rsidRPr="00665703">
        <w:rPr>
          <w:bCs/>
          <w:sz w:val="28"/>
          <w:szCs w:val="28"/>
        </w:rPr>
        <w:t>186–192. DOI: </w:t>
      </w:r>
      <w:hyperlink r:id="rId9" w:history="1">
        <w:r w:rsidRPr="00665703">
          <w:rPr>
            <w:rStyle w:val="a7"/>
            <w:bCs/>
            <w:sz w:val="28"/>
            <w:szCs w:val="28"/>
          </w:rPr>
          <w:t>https://doi.org/10.33271/nvngu/2023-5/186</w:t>
        </w:r>
      </w:hyperlink>
    </w:p>
    <w:p w:rsidR="00665703" w:rsidRPr="00665703" w:rsidRDefault="00665703" w:rsidP="00665703">
      <w:pPr>
        <w:pStyle w:val="a8"/>
        <w:widowControl w:val="0"/>
        <w:numPr>
          <w:ilvl w:val="0"/>
          <w:numId w:val="9"/>
        </w:numPr>
        <w:tabs>
          <w:tab w:val="left" w:pos="629"/>
          <w:tab w:val="left" w:pos="1134"/>
        </w:tabs>
        <w:autoSpaceDE w:val="0"/>
        <w:autoSpaceDN w:val="0"/>
        <w:adjustRightInd w:val="0"/>
        <w:spacing w:line="271" w:lineRule="auto"/>
        <w:jc w:val="both"/>
        <w:rPr>
          <w:bCs/>
          <w:sz w:val="28"/>
          <w:szCs w:val="28"/>
        </w:rPr>
      </w:pPr>
      <w:proofErr w:type="spellStart"/>
      <w:r w:rsidRPr="00665703">
        <w:rPr>
          <w:bCs/>
          <w:sz w:val="28"/>
          <w:szCs w:val="28"/>
        </w:rPr>
        <w:t>Kholiavko</w:t>
      </w:r>
      <w:proofErr w:type="spellEnd"/>
      <w:r w:rsidRPr="00665703">
        <w:rPr>
          <w:bCs/>
          <w:sz w:val="28"/>
          <w:szCs w:val="28"/>
        </w:rPr>
        <w:t xml:space="preserve"> N., </w:t>
      </w:r>
      <w:proofErr w:type="spellStart"/>
      <w:r w:rsidRPr="00665703">
        <w:rPr>
          <w:bCs/>
          <w:sz w:val="28"/>
          <w:szCs w:val="28"/>
        </w:rPr>
        <w:t>Popova</w:t>
      </w:r>
      <w:proofErr w:type="spellEnd"/>
      <w:r w:rsidRPr="00665703">
        <w:rPr>
          <w:bCs/>
          <w:sz w:val="28"/>
          <w:szCs w:val="28"/>
        </w:rPr>
        <w:t xml:space="preserve"> L., </w:t>
      </w:r>
      <w:proofErr w:type="spellStart"/>
      <w:r w:rsidRPr="00665703">
        <w:rPr>
          <w:bCs/>
          <w:sz w:val="28"/>
          <w:szCs w:val="28"/>
        </w:rPr>
        <w:t>Marych</w:t>
      </w:r>
      <w:proofErr w:type="spellEnd"/>
      <w:r w:rsidRPr="00665703">
        <w:rPr>
          <w:bCs/>
          <w:sz w:val="28"/>
          <w:szCs w:val="28"/>
        </w:rPr>
        <w:t xml:space="preserve"> M., </w:t>
      </w:r>
      <w:proofErr w:type="spellStart"/>
      <w:r w:rsidRPr="00665703">
        <w:rPr>
          <w:bCs/>
          <w:sz w:val="28"/>
          <w:szCs w:val="28"/>
        </w:rPr>
        <w:t>Hanzhurenko</w:t>
      </w:r>
      <w:proofErr w:type="spellEnd"/>
      <w:r w:rsidRPr="00665703">
        <w:rPr>
          <w:bCs/>
          <w:sz w:val="28"/>
          <w:szCs w:val="28"/>
        </w:rPr>
        <w:t xml:space="preserve"> І., </w:t>
      </w:r>
      <w:proofErr w:type="spellStart"/>
      <w:r w:rsidRPr="00665703">
        <w:rPr>
          <w:bCs/>
          <w:sz w:val="28"/>
          <w:szCs w:val="28"/>
        </w:rPr>
        <w:t>Koliadenko</w:t>
      </w:r>
      <w:proofErr w:type="spellEnd"/>
      <w:r w:rsidRPr="00665703">
        <w:rPr>
          <w:bCs/>
          <w:sz w:val="28"/>
          <w:szCs w:val="28"/>
        </w:rPr>
        <w:t xml:space="preserve"> S., </w:t>
      </w:r>
      <w:proofErr w:type="spellStart"/>
      <w:r w:rsidRPr="00665703">
        <w:rPr>
          <w:bCs/>
          <w:sz w:val="28"/>
          <w:szCs w:val="28"/>
        </w:rPr>
        <w:t>Nitsenko</w:t>
      </w:r>
      <w:proofErr w:type="spellEnd"/>
      <w:r w:rsidRPr="00665703">
        <w:rPr>
          <w:bCs/>
          <w:sz w:val="28"/>
          <w:szCs w:val="28"/>
        </w:rPr>
        <w:t xml:space="preserve"> V. </w:t>
      </w:r>
      <w:proofErr w:type="spellStart"/>
      <w:r w:rsidRPr="00665703">
        <w:rPr>
          <w:bCs/>
          <w:sz w:val="28"/>
          <w:szCs w:val="28"/>
        </w:rPr>
        <w:t>Comprehensive</w:t>
      </w:r>
      <w:proofErr w:type="spellEnd"/>
      <w:r w:rsidRPr="00665703">
        <w:rPr>
          <w:bCs/>
          <w:sz w:val="28"/>
          <w:szCs w:val="28"/>
        </w:rPr>
        <w:t xml:space="preserve"> </w:t>
      </w:r>
      <w:proofErr w:type="spellStart"/>
      <w:r w:rsidRPr="00665703">
        <w:rPr>
          <w:bCs/>
          <w:sz w:val="28"/>
          <w:szCs w:val="28"/>
        </w:rPr>
        <w:t>methodological</w:t>
      </w:r>
      <w:proofErr w:type="spellEnd"/>
      <w:r w:rsidRPr="00665703">
        <w:rPr>
          <w:bCs/>
          <w:sz w:val="28"/>
          <w:szCs w:val="28"/>
        </w:rPr>
        <w:t xml:space="preserve"> </w:t>
      </w:r>
      <w:proofErr w:type="spellStart"/>
      <w:r w:rsidRPr="00665703">
        <w:rPr>
          <w:bCs/>
          <w:sz w:val="28"/>
          <w:szCs w:val="28"/>
        </w:rPr>
        <w:t>approach</w:t>
      </w:r>
      <w:proofErr w:type="spellEnd"/>
      <w:r w:rsidRPr="00665703">
        <w:rPr>
          <w:bCs/>
          <w:sz w:val="28"/>
          <w:szCs w:val="28"/>
        </w:rPr>
        <w:t xml:space="preserve"> </w:t>
      </w:r>
      <w:proofErr w:type="spellStart"/>
      <w:r w:rsidRPr="00665703">
        <w:rPr>
          <w:bCs/>
          <w:sz w:val="28"/>
          <w:szCs w:val="28"/>
        </w:rPr>
        <w:t>to</w:t>
      </w:r>
      <w:proofErr w:type="spellEnd"/>
      <w:r w:rsidRPr="00665703">
        <w:rPr>
          <w:bCs/>
          <w:sz w:val="28"/>
          <w:szCs w:val="28"/>
        </w:rPr>
        <w:t xml:space="preserve"> </w:t>
      </w:r>
      <w:proofErr w:type="spellStart"/>
      <w:r w:rsidRPr="00665703">
        <w:rPr>
          <w:bCs/>
          <w:sz w:val="28"/>
          <w:szCs w:val="28"/>
        </w:rPr>
        <w:t>estimating</w:t>
      </w:r>
      <w:proofErr w:type="spellEnd"/>
      <w:r w:rsidRPr="00665703">
        <w:rPr>
          <w:bCs/>
          <w:sz w:val="28"/>
          <w:szCs w:val="28"/>
        </w:rPr>
        <w:t xml:space="preserve"> </w:t>
      </w:r>
      <w:proofErr w:type="spellStart"/>
      <w:r w:rsidRPr="00665703">
        <w:rPr>
          <w:bCs/>
          <w:sz w:val="28"/>
          <w:szCs w:val="28"/>
        </w:rPr>
        <w:t>the</w:t>
      </w:r>
      <w:proofErr w:type="spellEnd"/>
      <w:r w:rsidRPr="00665703">
        <w:rPr>
          <w:bCs/>
          <w:sz w:val="28"/>
          <w:szCs w:val="28"/>
        </w:rPr>
        <w:t xml:space="preserve"> </w:t>
      </w:r>
      <w:proofErr w:type="spellStart"/>
      <w:r w:rsidRPr="00665703">
        <w:rPr>
          <w:bCs/>
          <w:sz w:val="28"/>
          <w:szCs w:val="28"/>
        </w:rPr>
        <w:t>research</w:t>
      </w:r>
      <w:proofErr w:type="spellEnd"/>
      <w:r w:rsidRPr="00665703">
        <w:rPr>
          <w:bCs/>
          <w:sz w:val="28"/>
          <w:szCs w:val="28"/>
        </w:rPr>
        <w:t xml:space="preserve"> </w:t>
      </w:r>
      <w:proofErr w:type="spellStart"/>
      <w:r w:rsidRPr="00665703">
        <w:rPr>
          <w:bCs/>
          <w:sz w:val="28"/>
          <w:szCs w:val="28"/>
        </w:rPr>
        <w:t>component</w:t>
      </w:r>
      <w:proofErr w:type="spellEnd"/>
      <w:r w:rsidRPr="00665703">
        <w:rPr>
          <w:bCs/>
          <w:sz w:val="28"/>
          <w:szCs w:val="28"/>
        </w:rPr>
        <w:t xml:space="preserve"> </w:t>
      </w:r>
      <w:proofErr w:type="spellStart"/>
      <w:r w:rsidRPr="00665703">
        <w:rPr>
          <w:bCs/>
          <w:sz w:val="28"/>
          <w:szCs w:val="28"/>
        </w:rPr>
        <w:t>sifluence</w:t>
      </w:r>
      <w:proofErr w:type="spellEnd"/>
      <w:r w:rsidRPr="00665703">
        <w:rPr>
          <w:bCs/>
          <w:sz w:val="28"/>
          <w:szCs w:val="28"/>
        </w:rPr>
        <w:t xml:space="preserve"> </w:t>
      </w:r>
      <w:proofErr w:type="spellStart"/>
      <w:r w:rsidRPr="00665703">
        <w:rPr>
          <w:bCs/>
          <w:sz w:val="28"/>
          <w:szCs w:val="28"/>
        </w:rPr>
        <w:t>on</w:t>
      </w:r>
      <w:proofErr w:type="spellEnd"/>
      <w:r w:rsidRPr="00665703">
        <w:rPr>
          <w:bCs/>
          <w:sz w:val="28"/>
          <w:szCs w:val="28"/>
        </w:rPr>
        <w:t xml:space="preserve"> </w:t>
      </w:r>
      <w:proofErr w:type="spellStart"/>
      <w:r w:rsidRPr="00665703">
        <w:rPr>
          <w:bCs/>
          <w:sz w:val="28"/>
          <w:szCs w:val="28"/>
        </w:rPr>
        <w:t>the</w:t>
      </w:r>
      <w:proofErr w:type="spellEnd"/>
      <w:r w:rsidRPr="00665703">
        <w:rPr>
          <w:bCs/>
          <w:sz w:val="28"/>
          <w:szCs w:val="28"/>
        </w:rPr>
        <w:t xml:space="preserve"> </w:t>
      </w:r>
      <w:proofErr w:type="spellStart"/>
      <w:r w:rsidRPr="00665703">
        <w:rPr>
          <w:bCs/>
          <w:sz w:val="28"/>
          <w:szCs w:val="28"/>
        </w:rPr>
        <w:t>information</w:t>
      </w:r>
      <w:proofErr w:type="spellEnd"/>
      <w:r w:rsidRPr="00665703">
        <w:rPr>
          <w:bCs/>
          <w:sz w:val="28"/>
          <w:szCs w:val="28"/>
        </w:rPr>
        <w:t xml:space="preserve"> </w:t>
      </w:r>
      <w:proofErr w:type="spellStart"/>
      <w:r w:rsidRPr="00665703">
        <w:rPr>
          <w:bCs/>
          <w:sz w:val="28"/>
          <w:szCs w:val="28"/>
        </w:rPr>
        <w:t>economy</w:t>
      </w:r>
      <w:proofErr w:type="spellEnd"/>
      <w:r w:rsidRPr="00665703">
        <w:rPr>
          <w:bCs/>
          <w:sz w:val="28"/>
          <w:szCs w:val="28"/>
        </w:rPr>
        <w:t xml:space="preserve"> </w:t>
      </w:r>
      <w:proofErr w:type="spellStart"/>
      <w:r w:rsidRPr="00665703">
        <w:rPr>
          <w:bCs/>
          <w:sz w:val="28"/>
          <w:szCs w:val="28"/>
        </w:rPr>
        <w:t>development</w:t>
      </w:r>
      <w:proofErr w:type="spellEnd"/>
      <w:r w:rsidRPr="00665703">
        <w:rPr>
          <w:bCs/>
          <w:sz w:val="28"/>
          <w:szCs w:val="28"/>
        </w:rPr>
        <w:t xml:space="preserve">. </w:t>
      </w:r>
      <w:proofErr w:type="spellStart"/>
      <w:r w:rsidRPr="00665703">
        <w:rPr>
          <w:bCs/>
          <w:i/>
          <w:iCs/>
          <w:sz w:val="28"/>
          <w:szCs w:val="28"/>
        </w:rPr>
        <w:t>Naukovyi</w:t>
      </w:r>
      <w:proofErr w:type="spellEnd"/>
      <w:r w:rsidRPr="00665703">
        <w:rPr>
          <w:bCs/>
          <w:sz w:val="28"/>
          <w:szCs w:val="28"/>
        </w:rPr>
        <w:t xml:space="preserve"> </w:t>
      </w:r>
      <w:proofErr w:type="spellStart"/>
      <w:r w:rsidRPr="00665703">
        <w:rPr>
          <w:bCs/>
          <w:i/>
          <w:iCs/>
          <w:sz w:val="28"/>
          <w:szCs w:val="28"/>
        </w:rPr>
        <w:t>Visnyk</w:t>
      </w:r>
      <w:proofErr w:type="spellEnd"/>
      <w:r w:rsidRPr="00665703">
        <w:rPr>
          <w:bCs/>
          <w:i/>
          <w:iCs/>
          <w:sz w:val="28"/>
          <w:szCs w:val="28"/>
        </w:rPr>
        <w:t xml:space="preserve"> </w:t>
      </w:r>
      <w:proofErr w:type="spellStart"/>
      <w:r w:rsidRPr="00665703">
        <w:rPr>
          <w:bCs/>
          <w:i/>
          <w:iCs/>
          <w:sz w:val="28"/>
          <w:szCs w:val="28"/>
        </w:rPr>
        <w:t>Natsionalnoho</w:t>
      </w:r>
      <w:proofErr w:type="spellEnd"/>
      <w:r w:rsidRPr="00665703">
        <w:rPr>
          <w:bCs/>
          <w:i/>
          <w:iCs/>
          <w:sz w:val="28"/>
          <w:szCs w:val="28"/>
        </w:rPr>
        <w:t xml:space="preserve"> </w:t>
      </w:r>
      <w:proofErr w:type="spellStart"/>
      <w:r w:rsidRPr="00665703">
        <w:rPr>
          <w:bCs/>
          <w:i/>
          <w:iCs/>
          <w:sz w:val="28"/>
          <w:szCs w:val="28"/>
        </w:rPr>
        <w:t>Hirnychoho</w:t>
      </w:r>
      <w:proofErr w:type="spellEnd"/>
      <w:r w:rsidRPr="00665703">
        <w:rPr>
          <w:bCs/>
          <w:i/>
          <w:iCs/>
          <w:sz w:val="28"/>
          <w:szCs w:val="28"/>
        </w:rPr>
        <w:t xml:space="preserve"> </w:t>
      </w:r>
      <w:proofErr w:type="spellStart"/>
      <w:r w:rsidRPr="00665703">
        <w:rPr>
          <w:bCs/>
          <w:i/>
          <w:iCs/>
          <w:sz w:val="28"/>
          <w:szCs w:val="28"/>
        </w:rPr>
        <w:t>Universytetu</w:t>
      </w:r>
      <w:proofErr w:type="spellEnd"/>
      <w:r w:rsidRPr="00665703">
        <w:rPr>
          <w:bCs/>
          <w:sz w:val="28"/>
          <w:szCs w:val="28"/>
        </w:rPr>
        <w:t>. 2020. № 4. P. 192-199 DOI: </w:t>
      </w:r>
      <w:hyperlink r:id="rId10" w:history="1">
        <w:r w:rsidRPr="00665703">
          <w:rPr>
            <w:rStyle w:val="a7"/>
            <w:bCs/>
            <w:sz w:val="28"/>
            <w:szCs w:val="28"/>
            <w:bdr w:val="none" w:sz="0" w:space="0" w:color="auto" w:frame="1"/>
            <w:shd w:val="clear" w:color="auto" w:fill="FFFFFF"/>
          </w:rPr>
          <w:t>https://doi.org/10.33271/nvngu/2020-4/192</w:t>
        </w:r>
      </w:hyperlink>
    </w:p>
    <w:p w:rsidR="00665703" w:rsidRPr="004763A7" w:rsidRDefault="00665703" w:rsidP="00665703">
      <w:pPr>
        <w:widowControl w:val="0"/>
        <w:numPr>
          <w:ilvl w:val="0"/>
          <w:numId w:val="9"/>
        </w:numPr>
        <w:spacing w:after="0" w:line="271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665703">
        <w:rPr>
          <w:rFonts w:ascii="Times New Roman" w:hAnsi="Times New Roman" w:cs="Times New Roman"/>
          <w:bCs/>
          <w:sz w:val="28"/>
          <w:szCs w:val="28"/>
          <w:lang w:val="en-US"/>
        </w:rPr>
        <w:t>Krasilenko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V.,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  <w:lang w:val="en-US"/>
        </w:rPr>
        <w:t>Pidlubnyi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V.,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  <w:lang w:val="en-US"/>
        </w:rPr>
        <w:t>Nikitovich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D. Research and simulation of the method of generation of the flow of matrix keys of permutations and their characteristics for encryption-masking of video frames. </w:t>
      </w:r>
      <w:proofErr w:type="spellStart"/>
      <w:r w:rsidRPr="00665703">
        <w:rPr>
          <w:rFonts w:ascii="Times New Roman" w:hAnsi="Times New Roman" w:cs="Times New Roman"/>
          <w:bCs/>
          <w:i/>
          <w:iCs/>
          <w:sz w:val="28"/>
          <w:szCs w:val="28"/>
        </w:rPr>
        <w:t>Вісник</w:t>
      </w:r>
      <w:proofErr w:type="spellEnd"/>
      <w:r w:rsidRPr="004763A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665703">
        <w:rPr>
          <w:rFonts w:ascii="Times New Roman" w:hAnsi="Times New Roman" w:cs="Times New Roman"/>
          <w:bCs/>
          <w:i/>
          <w:iCs/>
          <w:sz w:val="28"/>
          <w:szCs w:val="28"/>
        </w:rPr>
        <w:t>Хмельницького</w:t>
      </w:r>
      <w:proofErr w:type="spellEnd"/>
      <w:r w:rsidRPr="004763A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665703">
        <w:rPr>
          <w:rFonts w:ascii="Times New Roman" w:hAnsi="Times New Roman" w:cs="Times New Roman"/>
          <w:bCs/>
          <w:i/>
          <w:iCs/>
          <w:sz w:val="28"/>
          <w:szCs w:val="28"/>
        </w:rPr>
        <w:t>національного</w:t>
      </w:r>
      <w:proofErr w:type="spellEnd"/>
      <w:r w:rsidRPr="004763A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665703">
        <w:rPr>
          <w:rFonts w:ascii="Times New Roman" w:hAnsi="Times New Roman" w:cs="Times New Roman"/>
          <w:bCs/>
          <w:i/>
          <w:iCs/>
          <w:sz w:val="28"/>
          <w:szCs w:val="28"/>
        </w:rPr>
        <w:t>університету</w:t>
      </w:r>
      <w:proofErr w:type="spellEnd"/>
      <w:r w:rsidRPr="004763A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. </w:t>
      </w:r>
      <w:proofErr w:type="spellStart"/>
      <w:r w:rsidRPr="00665703">
        <w:rPr>
          <w:rFonts w:ascii="Times New Roman" w:hAnsi="Times New Roman" w:cs="Times New Roman"/>
          <w:bCs/>
          <w:i/>
          <w:iCs/>
          <w:sz w:val="28"/>
          <w:szCs w:val="28"/>
        </w:rPr>
        <w:t>Серія</w:t>
      </w:r>
      <w:proofErr w:type="spellEnd"/>
      <w:r w:rsidRPr="004763A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: </w:t>
      </w:r>
      <w:proofErr w:type="spellStart"/>
      <w:r w:rsidRPr="00665703">
        <w:rPr>
          <w:rFonts w:ascii="Times New Roman" w:hAnsi="Times New Roman" w:cs="Times New Roman"/>
          <w:bCs/>
          <w:i/>
          <w:iCs/>
          <w:sz w:val="28"/>
          <w:szCs w:val="28"/>
        </w:rPr>
        <w:t>технічні</w:t>
      </w:r>
      <w:proofErr w:type="spellEnd"/>
      <w:r w:rsidRPr="004763A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665703">
        <w:rPr>
          <w:rFonts w:ascii="Times New Roman" w:hAnsi="Times New Roman" w:cs="Times New Roman"/>
          <w:bCs/>
          <w:i/>
          <w:iCs/>
          <w:sz w:val="28"/>
          <w:szCs w:val="28"/>
        </w:rPr>
        <w:t>науки</w:t>
      </w:r>
      <w:r w:rsidRPr="004763A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. </w:t>
      </w:r>
      <w:r w:rsidRPr="004763A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2023. № 3 (321). </w:t>
      </w:r>
      <w:r w:rsidRPr="00665703">
        <w:rPr>
          <w:rFonts w:ascii="Times New Roman" w:hAnsi="Times New Roman" w:cs="Times New Roman"/>
          <w:bCs/>
          <w:sz w:val="28"/>
          <w:szCs w:val="28"/>
        </w:rPr>
        <w:t>С</w:t>
      </w:r>
      <w:r w:rsidRPr="004763A7">
        <w:rPr>
          <w:rFonts w:ascii="Times New Roman" w:hAnsi="Times New Roman" w:cs="Times New Roman"/>
          <w:bCs/>
          <w:sz w:val="28"/>
          <w:szCs w:val="28"/>
          <w:lang w:val="en-US"/>
        </w:rPr>
        <w:t>. 339-347. DOI: 10.31891/2307-5732-2023-321-3-339-347.</w:t>
      </w:r>
    </w:p>
    <w:p w:rsidR="00665703" w:rsidRPr="00665703" w:rsidRDefault="00665703" w:rsidP="00665703">
      <w:pPr>
        <w:pStyle w:val="a8"/>
        <w:widowControl w:val="0"/>
        <w:numPr>
          <w:ilvl w:val="0"/>
          <w:numId w:val="9"/>
        </w:numPr>
        <w:tabs>
          <w:tab w:val="left" w:pos="629"/>
          <w:tab w:val="left" w:pos="1134"/>
        </w:tabs>
        <w:autoSpaceDE w:val="0"/>
        <w:autoSpaceDN w:val="0"/>
        <w:adjustRightInd w:val="0"/>
        <w:spacing w:line="271" w:lineRule="auto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665703">
        <w:rPr>
          <w:bCs/>
          <w:sz w:val="28"/>
          <w:szCs w:val="28"/>
        </w:rPr>
        <w:t>Коляденко</w:t>
      </w:r>
      <w:proofErr w:type="spellEnd"/>
      <w:r w:rsidRPr="00665703">
        <w:rPr>
          <w:bCs/>
          <w:sz w:val="28"/>
          <w:szCs w:val="28"/>
        </w:rPr>
        <w:t xml:space="preserve">, С.В., </w:t>
      </w:r>
      <w:proofErr w:type="spellStart"/>
      <w:r w:rsidRPr="00665703">
        <w:rPr>
          <w:bCs/>
          <w:sz w:val="28"/>
          <w:szCs w:val="28"/>
        </w:rPr>
        <w:t>Болюх</w:t>
      </w:r>
      <w:proofErr w:type="spellEnd"/>
      <w:r w:rsidRPr="00665703">
        <w:rPr>
          <w:bCs/>
          <w:sz w:val="28"/>
          <w:szCs w:val="28"/>
        </w:rPr>
        <w:t xml:space="preserve"> А.С. Використання цифрових технологій у пом’якшенні економічних наслідків змін кліматичних умов. </w:t>
      </w:r>
      <w:r w:rsidRPr="00665703">
        <w:rPr>
          <w:bCs/>
          <w:i/>
          <w:iCs/>
          <w:sz w:val="28"/>
          <w:szCs w:val="28"/>
          <w:shd w:val="clear" w:color="auto" w:fill="FFFFFF"/>
        </w:rPr>
        <w:t>Цифрова економіка та економічна безпека</w:t>
      </w:r>
      <w:r w:rsidRPr="00665703">
        <w:rPr>
          <w:bCs/>
          <w:i/>
          <w:iCs/>
          <w:sz w:val="28"/>
          <w:szCs w:val="28"/>
        </w:rPr>
        <w:t>.</w:t>
      </w:r>
      <w:r w:rsidRPr="00665703">
        <w:rPr>
          <w:bCs/>
          <w:sz w:val="28"/>
          <w:szCs w:val="28"/>
        </w:rPr>
        <w:t xml:space="preserve"> 2024. № 2 (11). С. 89-94. DOI: </w:t>
      </w:r>
      <w:hyperlink r:id="rId11" w:history="1">
        <w:r w:rsidRPr="00665703">
          <w:rPr>
            <w:rStyle w:val="a7"/>
            <w:bCs/>
            <w:sz w:val="28"/>
            <w:szCs w:val="28"/>
          </w:rPr>
          <w:t>https://doi.org/10.32782/dees.11-14</w:t>
        </w:r>
      </w:hyperlink>
    </w:p>
    <w:p w:rsidR="00665703" w:rsidRPr="00665703" w:rsidRDefault="00665703" w:rsidP="00665703">
      <w:pPr>
        <w:widowControl w:val="0"/>
        <w:numPr>
          <w:ilvl w:val="0"/>
          <w:numId w:val="9"/>
        </w:numPr>
        <w:spacing w:after="0" w:line="271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Лебідь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О.В,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Кіпоренко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С.С., Вовк В.Ю.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Використання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технологій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штучного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інтелекту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сільському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господарстві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європейський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досвід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застосування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Україні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65703">
        <w:rPr>
          <w:rFonts w:ascii="Times New Roman" w:hAnsi="Times New Roman" w:cs="Times New Roman"/>
          <w:bCs/>
          <w:i/>
          <w:sz w:val="28"/>
          <w:szCs w:val="28"/>
        </w:rPr>
        <w:t>Електронне</w:t>
      </w:r>
      <w:proofErr w:type="spellEnd"/>
      <w:r w:rsidRPr="0066570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 w:cs="Times New Roman"/>
          <w:bCs/>
          <w:i/>
          <w:sz w:val="28"/>
          <w:szCs w:val="28"/>
        </w:rPr>
        <w:t>моделювання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>. 2023. Т. 45. № 3. С. 57-71. DOI: https://doi.org/10.15407/emodel.45.03.057.</w:t>
      </w:r>
    </w:p>
    <w:p w:rsidR="00665703" w:rsidRPr="00665703" w:rsidRDefault="00665703" w:rsidP="00665703">
      <w:pPr>
        <w:widowControl w:val="0"/>
        <w:numPr>
          <w:ilvl w:val="0"/>
          <w:numId w:val="9"/>
        </w:numPr>
        <w:spacing w:after="0" w:line="271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Лебідь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О.В,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Кіпоренко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С.С., Вовк В.Ю.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Виявлення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кібератак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підвищення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інформаційної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безпеки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основі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технології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нейронних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мереж в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умовах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кібервійни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65703">
        <w:rPr>
          <w:rFonts w:ascii="Times New Roman" w:hAnsi="Times New Roman" w:cs="Times New Roman"/>
          <w:bCs/>
          <w:i/>
          <w:sz w:val="28"/>
          <w:szCs w:val="28"/>
        </w:rPr>
        <w:t xml:space="preserve">Наука </w:t>
      </w:r>
      <w:proofErr w:type="spellStart"/>
      <w:r w:rsidRPr="00665703">
        <w:rPr>
          <w:rFonts w:ascii="Times New Roman" w:hAnsi="Times New Roman" w:cs="Times New Roman"/>
          <w:bCs/>
          <w:i/>
          <w:sz w:val="28"/>
          <w:szCs w:val="28"/>
        </w:rPr>
        <w:t>і</w:t>
      </w:r>
      <w:proofErr w:type="spellEnd"/>
      <w:r w:rsidRPr="0066570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 w:cs="Times New Roman"/>
          <w:bCs/>
          <w:i/>
          <w:sz w:val="28"/>
          <w:szCs w:val="28"/>
        </w:rPr>
        <w:t>техніка</w:t>
      </w:r>
      <w:proofErr w:type="spellEnd"/>
      <w:r w:rsidRPr="0066570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 w:cs="Times New Roman"/>
          <w:bCs/>
          <w:i/>
          <w:sz w:val="28"/>
          <w:szCs w:val="28"/>
        </w:rPr>
        <w:t>сьогодні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>. 2023. № 1 (15). С. 238-256. DOI: </w:t>
      </w:r>
      <w:hyperlink r:id="rId12" w:history="1">
        <w:r w:rsidRPr="00665703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https://doi.org/10.52058/2786-6025-2023-1(15)-238-256</w:t>
        </w:r>
      </w:hyperlink>
      <w:r w:rsidRPr="00665703">
        <w:rPr>
          <w:rFonts w:ascii="Times New Roman" w:hAnsi="Times New Roman" w:cs="Times New Roman"/>
          <w:bCs/>
          <w:sz w:val="28"/>
          <w:szCs w:val="28"/>
        </w:rPr>
        <w:t>.</w:t>
      </w:r>
    </w:p>
    <w:p w:rsidR="00665703" w:rsidRPr="00665703" w:rsidRDefault="00665703" w:rsidP="00665703">
      <w:pPr>
        <w:widowControl w:val="0"/>
        <w:numPr>
          <w:ilvl w:val="0"/>
          <w:numId w:val="9"/>
        </w:numPr>
        <w:spacing w:after="0" w:line="271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Чіков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І.А.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Цифрова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трансформація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економіки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сутність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проблеми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65703">
        <w:rPr>
          <w:rFonts w:ascii="Times New Roman" w:hAnsi="Times New Roman" w:cs="Times New Roman"/>
          <w:bCs/>
          <w:sz w:val="28"/>
          <w:szCs w:val="28"/>
        </w:rPr>
        <w:t>особливості</w:t>
      </w:r>
      <w:proofErr w:type="spellEnd"/>
      <w:r w:rsidRPr="00665703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proofErr w:type="spellStart"/>
      <w:r w:rsidRPr="00665703">
        <w:rPr>
          <w:rFonts w:ascii="Times New Roman" w:hAnsi="Times New Roman" w:cs="Times New Roman"/>
          <w:bCs/>
          <w:i/>
          <w:sz w:val="28"/>
          <w:szCs w:val="28"/>
        </w:rPr>
        <w:t>Підприємництво</w:t>
      </w:r>
      <w:proofErr w:type="spellEnd"/>
      <w:r w:rsidRPr="00665703">
        <w:rPr>
          <w:rFonts w:ascii="Times New Roman" w:hAnsi="Times New Roman" w:cs="Times New Roman"/>
          <w:bCs/>
          <w:i/>
          <w:sz w:val="28"/>
          <w:szCs w:val="28"/>
        </w:rPr>
        <w:t xml:space="preserve"> та </w:t>
      </w:r>
      <w:proofErr w:type="spellStart"/>
      <w:r w:rsidRPr="00665703">
        <w:rPr>
          <w:rFonts w:ascii="Times New Roman" w:hAnsi="Times New Roman" w:cs="Times New Roman"/>
          <w:bCs/>
          <w:i/>
          <w:sz w:val="28"/>
          <w:szCs w:val="28"/>
        </w:rPr>
        <w:t>інновації</w:t>
      </w:r>
      <w:proofErr w:type="spellEnd"/>
      <w:r w:rsidRPr="00665703">
        <w:rPr>
          <w:rFonts w:ascii="Times New Roman" w:hAnsi="Times New Roman" w:cs="Times New Roman"/>
          <w:bCs/>
          <w:sz w:val="28"/>
          <w:szCs w:val="28"/>
        </w:rPr>
        <w:t>. 2022. № 25. С. 97-102. DOI: 10.32782/2415-3583/25.16.</w:t>
      </w:r>
    </w:p>
    <w:p w:rsidR="00665703" w:rsidRPr="004763A7" w:rsidRDefault="00665703" w:rsidP="00665703">
      <w:pPr>
        <w:widowControl w:val="0"/>
        <w:numPr>
          <w:ilvl w:val="0"/>
          <w:numId w:val="9"/>
        </w:numPr>
        <w:spacing w:after="0" w:line="271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763A7">
        <w:rPr>
          <w:rFonts w:ascii="Times New Roman" w:hAnsi="Times New Roman" w:cs="Times New Roman"/>
          <w:bCs/>
          <w:sz w:val="28"/>
          <w:szCs w:val="28"/>
        </w:rPr>
        <w:t>Юрчук</w:t>
      </w:r>
      <w:proofErr w:type="spellEnd"/>
      <w:r w:rsidRPr="004763A7">
        <w:rPr>
          <w:rFonts w:ascii="Times New Roman" w:hAnsi="Times New Roman" w:cs="Times New Roman"/>
          <w:bCs/>
          <w:sz w:val="28"/>
          <w:szCs w:val="28"/>
        </w:rPr>
        <w:t xml:space="preserve"> Н.П., </w:t>
      </w:r>
      <w:proofErr w:type="spellStart"/>
      <w:r w:rsidRPr="004763A7">
        <w:rPr>
          <w:rFonts w:ascii="Times New Roman" w:hAnsi="Times New Roman" w:cs="Times New Roman"/>
          <w:bCs/>
          <w:sz w:val="28"/>
          <w:szCs w:val="28"/>
        </w:rPr>
        <w:t>Кіпоренко</w:t>
      </w:r>
      <w:proofErr w:type="spellEnd"/>
      <w:r w:rsidRPr="004763A7">
        <w:rPr>
          <w:rFonts w:ascii="Times New Roman" w:hAnsi="Times New Roman" w:cs="Times New Roman"/>
          <w:bCs/>
          <w:sz w:val="28"/>
          <w:szCs w:val="28"/>
        </w:rPr>
        <w:t xml:space="preserve"> С.С. </w:t>
      </w:r>
      <w:proofErr w:type="spellStart"/>
      <w:r w:rsidRPr="004763A7">
        <w:rPr>
          <w:rFonts w:ascii="Times New Roman" w:hAnsi="Times New Roman" w:cs="Times New Roman"/>
          <w:bCs/>
          <w:sz w:val="28"/>
          <w:szCs w:val="28"/>
        </w:rPr>
        <w:t>Особливості</w:t>
      </w:r>
      <w:proofErr w:type="spellEnd"/>
      <w:r w:rsidRPr="004763A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763A7">
        <w:rPr>
          <w:rFonts w:ascii="Times New Roman" w:hAnsi="Times New Roman" w:cs="Times New Roman"/>
          <w:bCs/>
          <w:sz w:val="28"/>
          <w:szCs w:val="28"/>
        </w:rPr>
        <w:t>використання</w:t>
      </w:r>
      <w:proofErr w:type="spellEnd"/>
      <w:r w:rsidRPr="004763A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763A7">
        <w:rPr>
          <w:rFonts w:ascii="Times New Roman" w:hAnsi="Times New Roman" w:cs="Times New Roman"/>
          <w:bCs/>
          <w:sz w:val="28"/>
          <w:szCs w:val="28"/>
        </w:rPr>
        <w:t>цифрових</w:t>
      </w:r>
      <w:proofErr w:type="spellEnd"/>
      <w:r w:rsidRPr="004763A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763A7">
        <w:rPr>
          <w:rFonts w:ascii="Times New Roman" w:hAnsi="Times New Roman" w:cs="Times New Roman"/>
          <w:bCs/>
          <w:sz w:val="28"/>
          <w:szCs w:val="28"/>
        </w:rPr>
        <w:t>технологій</w:t>
      </w:r>
      <w:proofErr w:type="spellEnd"/>
      <w:r w:rsidRPr="004763A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4763A7">
        <w:rPr>
          <w:rFonts w:ascii="Times New Roman" w:hAnsi="Times New Roman" w:cs="Times New Roman"/>
          <w:bCs/>
          <w:sz w:val="28"/>
          <w:szCs w:val="28"/>
        </w:rPr>
        <w:t>агробізнесі</w:t>
      </w:r>
      <w:proofErr w:type="spellEnd"/>
      <w:r w:rsidRPr="004763A7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4763A7">
        <w:rPr>
          <w:rFonts w:ascii="Times New Roman" w:hAnsi="Times New Roman" w:cs="Times New Roman"/>
          <w:bCs/>
          <w:i/>
          <w:sz w:val="28"/>
          <w:szCs w:val="28"/>
        </w:rPr>
        <w:t>Східна</w:t>
      </w:r>
      <w:proofErr w:type="spellEnd"/>
      <w:r w:rsidRPr="004763A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763A7">
        <w:rPr>
          <w:rFonts w:ascii="Times New Roman" w:hAnsi="Times New Roman" w:cs="Times New Roman"/>
          <w:bCs/>
          <w:i/>
          <w:sz w:val="28"/>
          <w:szCs w:val="28"/>
        </w:rPr>
        <w:t>Європа</w:t>
      </w:r>
      <w:proofErr w:type="spellEnd"/>
      <w:r w:rsidRPr="004763A7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  <w:proofErr w:type="spellStart"/>
      <w:r w:rsidRPr="004763A7">
        <w:rPr>
          <w:rFonts w:ascii="Times New Roman" w:hAnsi="Times New Roman" w:cs="Times New Roman"/>
          <w:bCs/>
          <w:i/>
          <w:sz w:val="28"/>
          <w:szCs w:val="28"/>
        </w:rPr>
        <w:t>економіка</w:t>
      </w:r>
      <w:proofErr w:type="spellEnd"/>
      <w:r w:rsidRPr="004763A7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4763A7">
        <w:rPr>
          <w:rFonts w:ascii="Times New Roman" w:hAnsi="Times New Roman" w:cs="Times New Roman"/>
          <w:bCs/>
          <w:i/>
          <w:sz w:val="28"/>
          <w:szCs w:val="28"/>
        </w:rPr>
        <w:t>бізнес</w:t>
      </w:r>
      <w:proofErr w:type="spellEnd"/>
      <w:r w:rsidRPr="004763A7">
        <w:rPr>
          <w:rFonts w:ascii="Times New Roman" w:hAnsi="Times New Roman" w:cs="Times New Roman"/>
          <w:bCs/>
          <w:i/>
          <w:sz w:val="28"/>
          <w:szCs w:val="28"/>
        </w:rPr>
        <w:t xml:space="preserve"> та </w:t>
      </w:r>
      <w:proofErr w:type="spellStart"/>
      <w:r w:rsidRPr="004763A7">
        <w:rPr>
          <w:rFonts w:ascii="Times New Roman" w:hAnsi="Times New Roman" w:cs="Times New Roman"/>
          <w:bCs/>
          <w:i/>
          <w:sz w:val="28"/>
          <w:szCs w:val="28"/>
        </w:rPr>
        <w:t>управління</w:t>
      </w:r>
      <w:proofErr w:type="spellEnd"/>
      <w:r w:rsidRPr="004763A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763A7">
        <w:rPr>
          <w:rFonts w:ascii="Times New Roman" w:hAnsi="Times New Roman" w:cs="Times New Roman"/>
          <w:bCs/>
          <w:sz w:val="28"/>
          <w:szCs w:val="28"/>
        </w:rPr>
        <w:lastRenderedPageBreak/>
        <w:t>2022. №</w:t>
      </w:r>
      <w:r w:rsidRPr="004763A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4763A7">
        <w:rPr>
          <w:rFonts w:ascii="Times New Roman" w:hAnsi="Times New Roman" w:cs="Times New Roman"/>
          <w:bCs/>
          <w:sz w:val="28"/>
          <w:szCs w:val="28"/>
        </w:rPr>
        <w:t xml:space="preserve">3 (36). С. 109-116. DOI: </w:t>
      </w:r>
      <w:hyperlink r:id="rId13" w:history="1">
        <w:r w:rsidRPr="004763A7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https://doi.org/10.32782/easterneurope.36-17</w:t>
        </w:r>
      </w:hyperlink>
      <w:r w:rsidRPr="004763A7">
        <w:rPr>
          <w:rFonts w:ascii="Times New Roman" w:hAnsi="Times New Roman" w:cs="Times New Roman"/>
          <w:bCs/>
          <w:sz w:val="28"/>
          <w:szCs w:val="28"/>
        </w:rPr>
        <w:t>.</w:t>
      </w:r>
    </w:p>
    <w:p w:rsidR="00D227E1" w:rsidRPr="004763A7" w:rsidRDefault="00D227E1" w:rsidP="00D227E1">
      <w:pPr>
        <w:pStyle w:val="a8"/>
        <w:widowControl w:val="0"/>
        <w:numPr>
          <w:ilvl w:val="0"/>
          <w:numId w:val="9"/>
        </w:numPr>
        <w:jc w:val="both"/>
        <w:rPr>
          <w:bCs/>
          <w:sz w:val="28"/>
          <w:szCs w:val="28"/>
        </w:rPr>
      </w:pPr>
      <w:proofErr w:type="spellStart"/>
      <w:r w:rsidRPr="004763A7">
        <w:rPr>
          <w:bCs/>
          <w:sz w:val="28"/>
          <w:szCs w:val="28"/>
        </w:rPr>
        <w:t>Гончарук</w:t>
      </w:r>
      <w:proofErr w:type="spellEnd"/>
      <w:r w:rsidRPr="004763A7">
        <w:rPr>
          <w:bCs/>
          <w:sz w:val="28"/>
          <w:szCs w:val="28"/>
        </w:rPr>
        <w:t xml:space="preserve"> І.В., </w:t>
      </w:r>
      <w:proofErr w:type="spellStart"/>
      <w:r w:rsidRPr="004763A7">
        <w:rPr>
          <w:bCs/>
          <w:sz w:val="28"/>
          <w:szCs w:val="28"/>
        </w:rPr>
        <w:t>Ємчик</w:t>
      </w:r>
      <w:proofErr w:type="spellEnd"/>
      <w:r w:rsidRPr="004763A7">
        <w:rPr>
          <w:bCs/>
          <w:sz w:val="28"/>
          <w:szCs w:val="28"/>
        </w:rPr>
        <w:t xml:space="preserve"> Т.В., Вовк В.Ю. Екологічне оподаткування як інструмент впливу на обсяги утворення відходів: імплементація європейського досвіду в Україні. </w:t>
      </w:r>
      <w:r w:rsidRPr="004763A7">
        <w:rPr>
          <w:bCs/>
          <w:i/>
          <w:sz w:val="28"/>
          <w:szCs w:val="28"/>
        </w:rPr>
        <w:t xml:space="preserve">Бізнес </w:t>
      </w:r>
      <w:proofErr w:type="spellStart"/>
      <w:r w:rsidRPr="004763A7">
        <w:rPr>
          <w:bCs/>
          <w:i/>
          <w:sz w:val="28"/>
          <w:szCs w:val="28"/>
        </w:rPr>
        <w:t>Інформ</w:t>
      </w:r>
      <w:proofErr w:type="spellEnd"/>
      <w:r w:rsidRPr="004763A7">
        <w:rPr>
          <w:bCs/>
          <w:sz w:val="28"/>
          <w:szCs w:val="28"/>
        </w:rPr>
        <w:t xml:space="preserve">. 2022. № 11. С. 221-230. </w:t>
      </w:r>
      <w:r w:rsidRPr="004763A7">
        <w:rPr>
          <w:bCs/>
          <w:sz w:val="28"/>
          <w:szCs w:val="28"/>
          <w:lang w:val="en-US"/>
        </w:rPr>
        <w:t>DOI</w:t>
      </w:r>
      <w:r w:rsidRPr="004763A7">
        <w:rPr>
          <w:bCs/>
          <w:sz w:val="28"/>
          <w:szCs w:val="28"/>
        </w:rPr>
        <w:t>: https://doi.org/10.32983/2222-4459-2022-11-221-230.</w:t>
      </w:r>
    </w:p>
    <w:p w:rsidR="00D227E1" w:rsidRPr="004763A7" w:rsidRDefault="00D227E1" w:rsidP="004763A7">
      <w:pPr>
        <w:pStyle w:val="a8"/>
        <w:widowControl w:val="0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4763A7">
        <w:rPr>
          <w:bCs/>
          <w:sz w:val="28"/>
          <w:szCs w:val="28"/>
        </w:rPr>
        <w:t xml:space="preserve">Гончарук І.В., Панцирева Г.В., Вовк В.Ю., </w:t>
      </w:r>
      <w:proofErr w:type="spellStart"/>
      <w:r w:rsidRPr="004763A7">
        <w:rPr>
          <w:bCs/>
          <w:sz w:val="28"/>
          <w:szCs w:val="28"/>
        </w:rPr>
        <w:t>Верхолюк</w:t>
      </w:r>
      <w:proofErr w:type="spellEnd"/>
      <w:r w:rsidRPr="004763A7">
        <w:rPr>
          <w:bCs/>
          <w:sz w:val="28"/>
          <w:szCs w:val="28"/>
        </w:rPr>
        <w:t xml:space="preserve"> С.Д. Дослідження екологічної безпеки та економічної ефективності </w:t>
      </w:r>
      <w:proofErr w:type="spellStart"/>
      <w:r w:rsidRPr="004763A7">
        <w:rPr>
          <w:bCs/>
          <w:sz w:val="28"/>
          <w:szCs w:val="28"/>
        </w:rPr>
        <w:t>дигестату</w:t>
      </w:r>
      <w:proofErr w:type="spellEnd"/>
      <w:r w:rsidRPr="004763A7">
        <w:rPr>
          <w:bCs/>
          <w:sz w:val="28"/>
          <w:szCs w:val="28"/>
        </w:rPr>
        <w:t xml:space="preserve"> як </w:t>
      </w:r>
      <w:proofErr w:type="spellStart"/>
      <w:r w:rsidRPr="004763A7">
        <w:rPr>
          <w:bCs/>
          <w:sz w:val="28"/>
          <w:szCs w:val="28"/>
        </w:rPr>
        <w:t>біодобрива</w:t>
      </w:r>
      <w:proofErr w:type="spellEnd"/>
      <w:r w:rsidRPr="004763A7">
        <w:rPr>
          <w:bCs/>
          <w:sz w:val="28"/>
          <w:szCs w:val="28"/>
        </w:rPr>
        <w:t xml:space="preserve">. </w:t>
      </w:r>
      <w:r w:rsidRPr="004763A7">
        <w:rPr>
          <w:bCs/>
          <w:i/>
          <w:iCs/>
          <w:sz w:val="28"/>
          <w:szCs w:val="28"/>
        </w:rPr>
        <w:t>Збалансоване природокористування</w:t>
      </w:r>
      <w:r w:rsidRPr="004763A7">
        <w:rPr>
          <w:bCs/>
          <w:sz w:val="28"/>
          <w:szCs w:val="28"/>
        </w:rPr>
        <w:t>. 2023. № 2. С. 86-92. DOI: https://doi.org/10.33730/2310-4678.2.2023.282744</w:t>
      </w:r>
    </w:p>
    <w:p w:rsidR="008D6DA3" w:rsidRPr="004E4AA5" w:rsidRDefault="00D227E1" w:rsidP="004E4AA5">
      <w:pPr>
        <w:pStyle w:val="a8"/>
        <w:numPr>
          <w:ilvl w:val="0"/>
          <w:numId w:val="9"/>
        </w:numPr>
        <w:jc w:val="both"/>
      </w:pPr>
      <w:r w:rsidRPr="004763A7">
        <w:rPr>
          <w:bCs/>
          <w:spacing w:val="-8"/>
          <w:sz w:val="28"/>
          <w:szCs w:val="28"/>
        </w:rPr>
        <w:t xml:space="preserve">Вовк В.Ю., </w:t>
      </w:r>
      <w:proofErr w:type="spellStart"/>
      <w:r w:rsidRPr="004763A7">
        <w:rPr>
          <w:bCs/>
          <w:spacing w:val="-8"/>
          <w:sz w:val="28"/>
          <w:szCs w:val="28"/>
        </w:rPr>
        <w:t>Красносельська</w:t>
      </w:r>
      <w:proofErr w:type="spellEnd"/>
      <w:r w:rsidRPr="004763A7">
        <w:rPr>
          <w:bCs/>
          <w:spacing w:val="-8"/>
          <w:sz w:val="28"/>
          <w:szCs w:val="28"/>
        </w:rPr>
        <w:t xml:space="preserve"> А.А. </w:t>
      </w:r>
      <w:proofErr w:type="spellStart"/>
      <w:r w:rsidRPr="004763A7">
        <w:rPr>
          <w:bCs/>
          <w:sz w:val="28"/>
          <w:szCs w:val="28"/>
        </w:rPr>
        <w:t>Еколого-економічні</w:t>
      </w:r>
      <w:proofErr w:type="spellEnd"/>
      <w:r w:rsidRPr="004763A7">
        <w:rPr>
          <w:bCs/>
          <w:sz w:val="28"/>
          <w:szCs w:val="28"/>
        </w:rPr>
        <w:t xml:space="preserve"> аспекти трансформації енергетичного забезпечення України в</w:t>
      </w:r>
      <w:r w:rsidRPr="00D227E1">
        <w:rPr>
          <w:sz w:val="28"/>
          <w:szCs w:val="28"/>
        </w:rPr>
        <w:t xml:space="preserve"> умовах війни та повоєнного відновлення. </w:t>
      </w:r>
      <w:r w:rsidRPr="00D227E1">
        <w:rPr>
          <w:i/>
          <w:sz w:val="28"/>
          <w:szCs w:val="28"/>
        </w:rPr>
        <w:t>Економіка та суспільство</w:t>
      </w:r>
      <w:r w:rsidRPr="00D227E1">
        <w:rPr>
          <w:sz w:val="28"/>
          <w:szCs w:val="28"/>
        </w:rPr>
        <w:t>. 2023. Вип. 56. DOI:</w:t>
      </w:r>
      <w:r>
        <w:rPr>
          <w:sz w:val="28"/>
          <w:szCs w:val="28"/>
        </w:rPr>
        <w:t> </w:t>
      </w:r>
      <w:r w:rsidRPr="00D227E1">
        <w:rPr>
          <w:sz w:val="28"/>
          <w:szCs w:val="28"/>
        </w:rPr>
        <w:t>10.32782/2524-0072/2023-56-82 URL:</w:t>
      </w:r>
      <w:r w:rsidR="004763A7">
        <w:rPr>
          <w:sz w:val="28"/>
          <w:szCs w:val="28"/>
        </w:rPr>
        <w:t> </w:t>
      </w:r>
      <w:hyperlink r:id="rId14" w:history="1">
        <w:r w:rsidR="004763A7" w:rsidRPr="00E7340B">
          <w:rPr>
            <w:rStyle w:val="a7"/>
            <w:sz w:val="28"/>
            <w:szCs w:val="28"/>
          </w:rPr>
          <w:t>https://economyandsociety.in.ua/index.php/journal/</w:t>
        </w:r>
      </w:hyperlink>
      <w:r w:rsidRPr="00D227E1">
        <w:rPr>
          <w:sz w:val="28"/>
          <w:szCs w:val="28"/>
        </w:rPr>
        <w:t xml:space="preserve"> </w:t>
      </w:r>
      <w:proofErr w:type="spellStart"/>
      <w:r w:rsidRPr="00D227E1">
        <w:rPr>
          <w:sz w:val="28"/>
          <w:szCs w:val="28"/>
        </w:rPr>
        <w:t>article</w:t>
      </w:r>
      <w:proofErr w:type="spellEnd"/>
      <w:r w:rsidRPr="00D227E1">
        <w:rPr>
          <w:sz w:val="28"/>
          <w:szCs w:val="28"/>
        </w:rPr>
        <w:t>/</w:t>
      </w:r>
      <w:proofErr w:type="spellStart"/>
      <w:r w:rsidRPr="00D227E1">
        <w:rPr>
          <w:sz w:val="28"/>
          <w:szCs w:val="28"/>
        </w:rPr>
        <w:t>view</w:t>
      </w:r>
      <w:proofErr w:type="spellEnd"/>
      <w:r w:rsidRPr="00D227E1">
        <w:rPr>
          <w:sz w:val="28"/>
          <w:szCs w:val="28"/>
        </w:rPr>
        <w:t>/3032/2953</w:t>
      </w:r>
    </w:p>
    <w:p w:rsidR="00691401" w:rsidRPr="00C523B0" w:rsidRDefault="00691401" w:rsidP="00A038F3">
      <w:pPr>
        <w:spacing w:after="0" w:line="22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523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Інформаційні ресурси </w:t>
      </w:r>
    </w:p>
    <w:p w:rsidR="00665703" w:rsidRPr="005B4963" w:rsidRDefault="00665703" w:rsidP="004E4AA5">
      <w:pPr>
        <w:pStyle w:val="Default"/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uk-UA"/>
        </w:rPr>
      </w:pPr>
      <w:r w:rsidRPr="005B4963">
        <w:rPr>
          <w:sz w:val="28"/>
          <w:szCs w:val="28"/>
          <w:lang w:val="uk-UA"/>
        </w:rPr>
        <w:t>Офіційний сайт Кабінету Міністрів України. URL: kmu.gov.ua</w:t>
      </w:r>
    </w:p>
    <w:p w:rsidR="00665703" w:rsidRPr="005B4963" w:rsidRDefault="00665703" w:rsidP="004E4AA5">
      <w:pPr>
        <w:pStyle w:val="a8"/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5B4963">
        <w:rPr>
          <w:bCs/>
          <w:sz w:val="28"/>
          <w:szCs w:val="28"/>
        </w:rPr>
        <w:t>Офіційний сайт державної служби статистики України. URL:</w:t>
      </w:r>
      <w:r>
        <w:rPr>
          <w:bCs/>
          <w:sz w:val="28"/>
          <w:szCs w:val="28"/>
          <w:lang w:val="en-US"/>
        </w:rPr>
        <w:t> </w:t>
      </w:r>
      <w:hyperlink r:id="rId15" w:history="1">
        <w:r w:rsidRPr="005B4963">
          <w:rPr>
            <w:rStyle w:val="a7"/>
            <w:bCs/>
            <w:sz w:val="28"/>
            <w:szCs w:val="28"/>
          </w:rPr>
          <w:t>http://www.ukrstat.gov.ua/</w:t>
        </w:r>
      </w:hyperlink>
    </w:p>
    <w:p w:rsidR="00665703" w:rsidRPr="00665703" w:rsidRDefault="00665703" w:rsidP="004E4AA5">
      <w:pPr>
        <w:pStyle w:val="a8"/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C63AA5">
        <w:rPr>
          <w:bCs/>
          <w:sz w:val="28"/>
          <w:szCs w:val="28"/>
        </w:rPr>
        <w:t>Законодавча база Верховної Ради України. URL:</w:t>
      </w:r>
      <w:r>
        <w:rPr>
          <w:bCs/>
          <w:sz w:val="28"/>
          <w:szCs w:val="28"/>
          <w:lang w:val="en-US"/>
        </w:rPr>
        <w:t> </w:t>
      </w:r>
      <w:hyperlink r:id="rId16" w:history="1">
        <w:r w:rsidRPr="00C63AA5">
          <w:rPr>
            <w:rStyle w:val="a7"/>
            <w:bCs/>
            <w:sz w:val="28"/>
            <w:szCs w:val="28"/>
          </w:rPr>
          <w:t>https://zakon.rada.gov.ua/laws/main/index</w:t>
        </w:r>
      </w:hyperlink>
      <w:r w:rsidRPr="00C63AA5">
        <w:rPr>
          <w:bCs/>
          <w:sz w:val="28"/>
          <w:szCs w:val="28"/>
        </w:rPr>
        <w:t>.</w:t>
      </w:r>
    </w:p>
    <w:p w:rsidR="00EE613A" w:rsidRPr="00665703" w:rsidRDefault="00EE613A" w:rsidP="004E4AA5">
      <w:pPr>
        <w:pStyle w:val="a6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703">
        <w:rPr>
          <w:rFonts w:ascii="Times New Roman" w:hAnsi="Times New Roman" w:cs="Times New Roman"/>
          <w:sz w:val="28"/>
          <w:szCs w:val="28"/>
        </w:rPr>
        <w:t xml:space="preserve">Міністерство </w:t>
      </w:r>
      <w:r w:rsidR="00F758F8" w:rsidRPr="00665703">
        <w:rPr>
          <w:rFonts w:ascii="Times New Roman" w:hAnsi="Times New Roman" w:cs="Times New Roman"/>
          <w:sz w:val="28"/>
          <w:szCs w:val="28"/>
        </w:rPr>
        <w:t>економіки, екології та сільського господарства України</w:t>
      </w:r>
      <w:r w:rsidR="0066570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523B0" w:rsidRPr="0066570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523B0" w:rsidRPr="0066570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523B0" w:rsidRPr="00665703">
        <w:rPr>
          <w:rFonts w:ascii="Times New Roman" w:hAnsi="Times New Roman" w:cs="Times New Roman"/>
          <w:color w:val="0462C1"/>
          <w:spacing w:val="-67"/>
          <w:sz w:val="28"/>
          <w:szCs w:val="28"/>
        </w:rPr>
        <w:t xml:space="preserve"> </w:t>
      </w:r>
      <w:hyperlink r:id="rId17" w:history="1">
        <w:r w:rsidRPr="0066570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65703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66570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mepr</w:t>
        </w:r>
        <w:proofErr w:type="spellEnd"/>
        <w:r w:rsidRPr="00665703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66570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665703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66570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665703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C523B0" w:rsidRPr="00665703" w:rsidRDefault="00C523B0" w:rsidP="004E4AA5">
      <w:pPr>
        <w:pStyle w:val="a8"/>
        <w:widowControl w:val="0"/>
        <w:numPr>
          <w:ilvl w:val="0"/>
          <w:numId w:val="1"/>
        </w:numPr>
        <w:tabs>
          <w:tab w:val="left" w:pos="993"/>
          <w:tab w:val="left" w:pos="1560"/>
          <w:tab w:val="left" w:pos="1889"/>
          <w:tab w:val="left" w:pos="1890"/>
          <w:tab w:val="left" w:pos="3775"/>
          <w:tab w:val="left" w:pos="5776"/>
          <w:tab w:val="left" w:pos="7676"/>
          <w:tab w:val="left" w:pos="9476"/>
          <w:tab w:val="left" w:pos="10773"/>
        </w:tabs>
        <w:autoSpaceDE w:val="0"/>
        <w:autoSpaceDN w:val="0"/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665703">
        <w:rPr>
          <w:sz w:val="28"/>
          <w:szCs w:val="28"/>
        </w:rPr>
        <w:t>Державна екологічна</w:t>
      </w:r>
      <w:r w:rsidR="00665703">
        <w:rPr>
          <w:sz w:val="28"/>
          <w:szCs w:val="28"/>
        </w:rPr>
        <w:t xml:space="preserve"> </w:t>
      </w:r>
      <w:r w:rsidRPr="00665703">
        <w:rPr>
          <w:sz w:val="28"/>
          <w:szCs w:val="28"/>
        </w:rPr>
        <w:t>інспекція</w:t>
      </w:r>
      <w:r w:rsidRPr="00665703">
        <w:rPr>
          <w:sz w:val="28"/>
          <w:szCs w:val="28"/>
          <w:lang w:val="ru-RU"/>
        </w:rPr>
        <w:t>:</w:t>
      </w:r>
      <w:r w:rsidRPr="00665703">
        <w:rPr>
          <w:sz w:val="28"/>
          <w:szCs w:val="28"/>
        </w:rPr>
        <w:t xml:space="preserve"> </w:t>
      </w:r>
      <w:r w:rsidRPr="00665703">
        <w:rPr>
          <w:sz w:val="28"/>
          <w:szCs w:val="28"/>
          <w:lang w:val="en-US"/>
        </w:rPr>
        <w:t>URL</w:t>
      </w:r>
      <w:r w:rsidRPr="00665703">
        <w:rPr>
          <w:sz w:val="28"/>
          <w:szCs w:val="28"/>
        </w:rPr>
        <w:t>:</w:t>
      </w:r>
      <w:hyperlink r:id="rId18">
        <w:r w:rsidRPr="00665703">
          <w:rPr>
            <w:color w:val="0462C1"/>
            <w:sz w:val="28"/>
            <w:szCs w:val="28"/>
            <w:u w:val="single" w:color="0462C1"/>
            <w:lang w:val="en-US"/>
          </w:rPr>
          <w:t>https</w:t>
        </w:r>
        <w:r w:rsidRPr="00665703">
          <w:rPr>
            <w:color w:val="0462C1"/>
            <w:sz w:val="28"/>
            <w:szCs w:val="28"/>
            <w:u w:val="single" w:color="0462C1"/>
          </w:rPr>
          <w:t>://</w:t>
        </w:r>
        <w:r w:rsidRPr="00665703">
          <w:rPr>
            <w:color w:val="0462C1"/>
            <w:sz w:val="28"/>
            <w:szCs w:val="28"/>
            <w:u w:val="single" w:color="0462C1"/>
            <w:lang w:val="en-US"/>
          </w:rPr>
          <w:t>www</w:t>
        </w:r>
        <w:r w:rsidRPr="00665703">
          <w:rPr>
            <w:color w:val="0462C1"/>
            <w:sz w:val="28"/>
            <w:szCs w:val="28"/>
            <w:u w:val="single" w:color="0462C1"/>
          </w:rPr>
          <w:t>.</w:t>
        </w:r>
        <w:proofErr w:type="spellStart"/>
        <w:r w:rsidRPr="00665703">
          <w:rPr>
            <w:color w:val="0462C1"/>
            <w:sz w:val="28"/>
            <w:szCs w:val="28"/>
            <w:u w:val="single" w:color="0462C1"/>
            <w:lang w:val="en-US"/>
          </w:rPr>
          <w:t>dei</w:t>
        </w:r>
        <w:proofErr w:type="spellEnd"/>
        <w:r w:rsidRPr="00665703">
          <w:rPr>
            <w:color w:val="0462C1"/>
            <w:sz w:val="28"/>
            <w:szCs w:val="28"/>
            <w:u w:val="single" w:color="0462C1"/>
          </w:rPr>
          <w:t>.</w:t>
        </w:r>
        <w:proofErr w:type="spellStart"/>
        <w:r w:rsidRPr="00665703">
          <w:rPr>
            <w:color w:val="0462C1"/>
            <w:sz w:val="28"/>
            <w:szCs w:val="28"/>
            <w:u w:val="single" w:color="0462C1"/>
            <w:lang w:val="en-US"/>
          </w:rPr>
          <w:t>gov</w:t>
        </w:r>
        <w:proofErr w:type="spellEnd"/>
        <w:r w:rsidRPr="00665703">
          <w:rPr>
            <w:color w:val="0462C1"/>
            <w:sz w:val="28"/>
            <w:szCs w:val="28"/>
            <w:u w:val="single" w:color="0462C1"/>
          </w:rPr>
          <w:t>.</w:t>
        </w:r>
        <w:proofErr w:type="spellStart"/>
        <w:r w:rsidRPr="00665703">
          <w:rPr>
            <w:color w:val="0462C1"/>
            <w:sz w:val="28"/>
            <w:szCs w:val="28"/>
            <w:u w:val="single" w:color="0462C1"/>
            <w:lang w:val="en-US"/>
          </w:rPr>
          <w:t>ua</w:t>
        </w:r>
        <w:proofErr w:type="spellEnd"/>
        <w:r w:rsidRPr="00665703">
          <w:rPr>
            <w:color w:val="0462C1"/>
            <w:sz w:val="28"/>
            <w:szCs w:val="28"/>
            <w:u w:val="single" w:color="0462C1"/>
          </w:rPr>
          <w:t>/</w:t>
        </w:r>
      </w:hyperlink>
    </w:p>
    <w:p w:rsidR="002F3B35" w:rsidRPr="00B50093" w:rsidRDefault="00691401" w:rsidP="004E4AA5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proofErr w:type="spellStart"/>
      <w:r w:rsidRPr="00665703">
        <w:rPr>
          <w:rFonts w:ascii="Times New Roman" w:hAnsi="Times New Roman" w:cs="Times New Roman"/>
          <w:sz w:val="28"/>
          <w:szCs w:val="28"/>
        </w:rPr>
        <w:t>ЕкоДія</w:t>
      </w:r>
      <w:proofErr w:type="spellEnd"/>
      <w:r w:rsidR="00665703">
        <w:rPr>
          <w:rFonts w:ascii="Times New Roman" w:hAnsi="Times New Roman" w:cs="Times New Roman"/>
          <w:sz w:val="28"/>
          <w:szCs w:val="28"/>
        </w:rPr>
        <w:t>. </w:t>
      </w:r>
      <w:hyperlink r:id="rId19" w:history="1">
        <w:r w:rsidR="00B50093" w:rsidRPr="00AB0AAD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URL</w:t>
        </w:r>
        <w:r w:rsidR="00B50093" w:rsidRPr="00AB0AAD">
          <w:rPr>
            <w:rStyle w:val="a7"/>
            <w:rFonts w:ascii="Times New Roman" w:hAnsi="Times New Roman" w:cs="Times New Roman"/>
            <w:sz w:val="28"/>
            <w:szCs w:val="28"/>
          </w:rPr>
          <w:t>:https://ecoaction.org.ua/?gad_source=1&amp;ga</w:t>
        </w:r>
      </w:hyperlink>
    </w:p>
    <w:p w:rsidR="00B50093" w:rsidRPr="00B50093" w:rsidRDefault="00B50093" w:rsidP="00B50093">
      <w:pPr>
        <w:pStyle w:val="a6"/>
        <w:tabs>
          <w:tab w:val="left" w:pos="851"/>
          <w:tab w:val="left" w:pos="99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3" w:rsidRDefault="007D27F3" w:rsidP="007725A6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7D27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СИСТЕМА ОЦІНЮВАННЯ ТА ВИМОГИ </w:t>
      </w:r>
      <w:proofErr w:type="gramStart"/>
      <w:r w:rsidRPr="007D27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</w:t>
      </w:r>
      <w:proofErr w:type="gramEnd"/>
      <w:r w:rsidRPr="007D27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КОНТРОЛЮ ЗНАНЬ ЗДОБУВАЧІВ ВИЩОЇ ОСВІТИ</w:t>
      </w:r>
    </w:p>
    <w:p w:rsidR="007B0D21" w:rsidRPr="007B0D21" w:rsidRDefault="007B0D21" w:rsidP="007B0D21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w:r w:rsidRPr="007D27F3">
        <w:rPr>
          <w:sz w:val="28"/>
          <w:szCs w:val="28"/>
        </w:rPr>
        <w:t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активності здобувача і до 30% підсумкової оцінки – за результатами підсумкового контролю.</w:t>
      </w:r>
    </w:p>
    <w:p w:rsidR="007B0D21" w:rsidRPr="007B0D21" w:rsidRDefault="007B0D21" w:rsidP="007B0D2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6" w:name="_Hlk150197106"/>
      <w:r w:rsidRPr="007725A6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Розподіл балів за видами навчальної діяльності</w:t>
      </w:r>
      <w:bookmarkEnd w:id="6"/>
    </w:p>
    <w:tbl>
      <w:tblPr>
        <w:tblpPr w:leftFromText="180" w:rightFromText="180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0"/>
        <w:gridCol w:w="6772"/>
        <w:gridCol w:w="1513"/>
      </w:tblGrid>
      <w:tr w:rsidR="007B0D21" w:rsidRPr="007D27F3" w:rsidTr="007B0D21">
        <w:tc>
          <w:tcPr>
            <w:tcW w:w="1060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772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1513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Бали</w:t>
            </w:r>
          </w:p>
        </w:tc>
      </w:tr>
      <w:tr w:rsidR="007B0D21" w:rsidRPr="007D27F3" w:rsidTr="007B0D21">
        <w:trPr>
          <w:trHeight w:val="70"/>
        </w:trPr>
        <w:tc>
          <w:tcPr>
            <w:tcW w:w="9345" w:type="dxa"/>
            <w:gridSpan w:val="3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Атестація 1</w:t>
            </w:r>
          </w:p>
        </w:tc>
      </w:tr>
      <w:tr w:rsidR="007B0D21" w:rsidRPr="007D27F3" w:rsidTr="007B0D21">
        <w:trPr>
          <w:trHeight w:val="266"/>
        </w:trPr>
        <w:tc>
          <w:tcPr>
            <w:tcW w:w="1060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772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дискусіях на лекційних заняттях</w:t>
            </w:r>
          </w:p>
        </w:tc>
        <w:tc>
          <w:tcPr>
            <w:tcW w:w="1513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B0D21" w:rsidRPr="007D27F3" w:rsidTr="007B0D21">
        <w:tc>
          <w:tcPr>
            <w:tcW w:w="1060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772" w:type="dxa"/>
            <w:vAlign w:val="center"/>
          </w:tcPr>
          <w:p w:rsidR="007B0D21" w:rsidRPr="007D27F3" w:rsidRDefault="007B0D21" w:rsidP="007B0D21">
            <w:pPr>
              <w:tabs>
                <w:tab w:val="left" w:pos="5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роботі на практичних заняттях</w:t>
            </w:r>
          </w:p>
        </w:tc>
        <w:tc>
          <w:tcPr>
            <w:tcW w:w="1513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7B0D21" w:rsidRPr="007D27F3" w:rsidTr="007B0D21">
        <w:tc>
          <w:tcPr>
            <w:tcW w:w="1060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772" w:type="dxa"/>
            <w:vAlign w:val="center"/>
          </w:tcPr>
          <w:p w:rsidR="007B0D21" w:rsidRPr="007D27F3" w:rsidRDefault="007B0D21" w:rsidP="007B0D21">
            <w:pPr>
              <w:tabs>
                <w:tab w:val="left" w:pos="8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контрольних робіт, тестування</w:t>
            </w:r>
          </w:p>
        </w:tc>
        <w:tc>
          <w:tcPr>
            <w:tcW w:w="1513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B0D21" w:rsidRPr="007D27F3" w:rsidTr="007B0D21">
        <w:tc>
          <w:tcPr>
            <w:tcW w:w="1060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772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та групові творчі завдання (презентації за заданою проблемною тематикою)</w:t>
            </w:r>
          </w:p>
        </w:tc>
        <w:tc>
          <w:tcPr>
            <w:tcW w:w="1513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7B0D21" w:rsidRPr="007D27F3" w:rsidTr="007B0D21">
        <w:tc>
          <w:tcPr>
            <w:tcW w:w="7832" w:type="dxa"/>
            <w:gridSpan w:val="2"/>
            <w:vAlign w:val="center"/>
          </w:tcPr>
          <w:p w:rsidR="007B0D21" w:rsidRPr="007D27F3" w:rsidRDefault="007B0D21" w:rsidP="007B0D2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атестацію 1</w:t>
            </w:r>
          </w:p>
        </w:tc>
        <w:tc>
          <w:tcPr>
            <w:tcW w:w="1513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7B0D21" w:rsidRPr="007D27F3" w:rsidTr="007B0D21">
        <w:tc>
          <w:tcPr>
            <w:tcW w:w="1060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772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Атестація 2</w:t>
            </w:r>
          </w:p>
        </w:tc>
        <w:tc>
          <w:tcPr>
            <w:tcW w:w="1513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B0D21" w:rsidRPr="007D27F3" w:rsidTr="007B0D21">
        <w:tc>
          <w:tcPr>
            <w:tcW w:w="1060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772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дискусіях на лекційних заняттях</w:t>
            </w:r>
          </w:p>
        </w:tc>
        <w:tc>
          <w:tcPr>
            <w:tcW w:w="1513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B0D21" w:rsidRPr="007D27F3" w:rsidTr="007B0D21">
        <w:tc>
          <w:tcPr>
            <w:tcW w:w="1060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772" w:type="dxa"/>
            <w:vAlign w:val="center"/>
          </w:tcPr>
          <w:p w:rsidR="007B0D21" w:rsidRPr="007D27F3" w:rsidRDefault="007B0D21" w:rsidP="007B0D21">
            <w:pPr>
              <w:tabs>
                <w:tab w:val="left" w:pos="520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роботі на практичних заняттях</w:t>
            </w:r>
          </w:p>
        </w:tc>
        <w:tc>
          <w:tcPr>
            <w:tcW w:w="1513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7B0D21" w:rsidRPr="007D27F3" w:rsidTr="007B0D21">
        <w:tc>
          <w:tcPr>
            <w:tcW w:w="1060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772" w:type="dxa"/>
            <w:vAlign w:val="center"/>
          </w:tcPr>
          <w:p w:rsidR="007B0D21" w:rsidRPr="007D27F3" w:rsidRDefault="007B0D21" w:rsidP="007B0D21">
            <w:pPr>
              <w:tabs>
                <w:tab w:val="left" w:pos="880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контрольних робіт, тестування</w:t>
            </w:r>
          </w:p>
        </w:tc>
        <w:tc>
          <w:tcPr>
            <w:tcW w:w="1513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B0D21" w:rsidRPr="007D27F3" w:rsidTr="007B0D21">
        <w:tc>
          <w:tcPr>
            <w:tcW w:w="1060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772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та групові творчі завдання (презентації за заданою проблемною тематикою)</w:t>
            </w:r>
          </w:p>
        </w:tc>
        <w:tc>
          <w:tcPr>
            <w:tcW w:w="1513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7B0D21" w:rsidRPr="007D27F3" w:rsidTr="007B0D21">
        <w:tc>
          <w:tcPr>
            <w:tcW w:w="7832" w:type="dxa"/>
            <w:gridSpan w:val="2"/>
            <w:vAlign w:val="center"/>
          </w:tcPr>
          <w:p w:rsidR="007B0D21" w:rsidRPr="007D27F3" w:rsidRDefault="007B0D21" w:rsidP="007B0D2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атестацію 2</w:t>
            </w:r>
          </w:p>
        </w:tc>
        <w:tc>
          <w:tcPr>
            <w:tcW w:w="1513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7B0D21" w:rsidRPr="007D27F3" w:rsidTr="007B0D21">
        <w:tc>
          <w:tcPr>
            <w:tcW w:w="7832" w:type="dxa"/>
            <w:gridSpan w:val="2"/>
            <w:vAlign w:val="center"/>
          </w:tcPr>
          <w:p w:rsidR="007B0D21" w:rsidRPr="007D27F3" w:rsidRDefault="007B0D21" w:rsidP="007B0D2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Показники наукової, інноваційної, навчальної, виховної роботи та активності здобувача</w:t>
            </w:r>
          </w:p>
        </w:tc>
        <w:tc>
          <w:tcPr>
            <w:tcW w:w="1513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7B0D21" w:rsidRPr="007D27F3" w:rsidTr="007B0D21">
        <w:tc>
          <w:tcPr>
            <w:tcW w:w="7832" w:type="dxa"/>
            <w:gridSpan w:val="2"/>
            <w:vAlign w:val="center"/>
          </w:tcPr>
          <w:p w:rsidR="007B0D21" w:rsidRPr="007D27F3" w:rsidRDefault="007B0D21" w:rsidP="007B0D2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Підсумкове тестування</w:t>
            </w:r>
          </w:p>
        </w:tc>
        <w:tc>
          <w:tcPr>
            <w:tcW w:w="1513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7B0D21" w:rsidRPr="007D27F3" w:rsidTr="007B0D21">
        <w:tc>
          <w:tcPr>
            <w:tcW w:w="7832" w:type="dxa"/>
            <w:gridSpan w:val="2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13" w:type="dxa"/>
            <w:vAlign w:val="center"/>
          </w:tcPr>
          <w:p w:rsidR="007B0D21" w:rsidRPr="007D27F3" w:rsidRDefault="007B0D21" w:rsidP="007B0D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27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691401" w:rsidRPr="006B686F" w:rsidRDefault="00691401" w:rsidP="007725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057AA" w:rsidRPr="001057AA" w:rsidRDefault="001057AA" w:rsidP="001057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57AA">
        <w:rPr>
          <w:rFonts w:ascii="Times New Roman" w:hAnsi="Times New Roman" w:cs="Times New Roman"/>
          <w:b/>
          <w:sz w:val="28"/>
          <w:szCs w:val="28"/>
          <w:lang w:val="uk-UA"/>
        </w:rPr>
        <w:t>Відповідність шкал оцінок якості засвоєння навчального матеріалу</w:t>
      </w:r>
    </w:p>
    <w:tbl>
      <w:tblPr>
        <w:tblW w:w="95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4"/>
        <w:gridCol w:w="1513"/>
        <w:gridCol w:w="5257"/>
      </w:tblGrid>
      <w:tr w:rsidR="00691401" w:rsidRPr="00FD04E8" w:rsidTr="00B50093">
        <w:trPr>
          <w:trHeight w:val="569"/>
        </w:trPr>
        <w:tc>
          <w:tcPr>
            <w:tcW w:w="2774" w:type="dxa"/>
            <w:vAlign w:val="center"/>
          </w:tcPr>
          <w:p w:rsidR="00691401" w:rsidRPr="00FD04E8" w:rsidRDefault="00691401" w:rsidP="001057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0" w:type="auto"/>
            <w:vAlign w:val="center"/>
          </w:tcPr>
          <w:p w:rsidR="00691401" w:rsidRPr="00FD04E8" w:rsidRDefault="00691401" w:rsidP="001057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Оцінка</w:t>
            </w:r>
            <w:r w:rsidRPr="00FD04E8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 xml:space="preserve"> </w:t>
            </w: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ECTS</w:t>
            </w:r>
          </w:p>
        </w:tc>
        <w:tc>
          <w:tcPr>
            <w:tcW w:w="5257" w:type="dxa"/>
            <w:vAlign w:val="center"/>
          </w:tcPr>
          <w:p w:rsidR="00691401" w:rsidRPr="00FD04E8" w:rsidRDefault="00691401" w:rsidP="001057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Оцінка за національною шкалою</w:t>
            </w:r>
          </w:p>
          <w:p w:rsidR="00691401" w:rsidRPr="00FD04E8" w:rsidRDefault="00691401" w:rsidP="001057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 xml:space="preserve">для </w:t>
            </w:r>
            <w:r w:rsidR="00312F5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заліку</w:t>
            </w:r>
          </w:p>
        </w:tc>
      </w:tr>
      <w:tr w:rsidR="00312F58" w:rsidRPr="00FD04E8" w:rsidTr="00870A65">
        <w:trPr>
          <w:trHeight w:val="297"/>
        </w:trPr>
        <w:tc>
          <w:tcPr>
            <w:tcW w:w="2774" w:type="dxa"/>
            <w:vAlign w:val="center"/>
          </w:tcPr>
          <w:p w:rsidR="00312F58" w:rsidRPr="00FD04E8" w:rsidRDefault="00312F58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90 – 100</w:t>
            </w:r>
          </w:p>
        </w:tc>
        <w:tc>
          <w:tcPr>
            <w:tcW w:w="0" w:type="auto"/>
            <w:vAlign w:val="center"/>
          </w:tcPr>
          <w:p w:rsidR="00312F58" w:rsidRPr="00FD04E8" w:rsidRDefault="00312F58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А</w:t>
            </w:r>
          </w:p>
        </w:tc>
        <w:tc>
          <w:tcPr>
            <w:tcW w:w="5257" w:type="dxa"/>
            <w:vMerge w:val="restart"/>
            <w:vAlign w:val="center"/>
          </w:tcPr>
          <w:p w:rsidR="00312F58" w:rsidRPr="00FD04E8" w:rsidRDefault="00D01C18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зарахова</w:t>
            </w:r>
            <w:r w:rsidR="00312F58"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но</w:t>
            </w:r>
          </w:p>
        </w:tc>
      </w:tr>
      <w:tr w:rsidR="00312F58" w:rsidRPr="00FD04E8" w:rsidTr="00870A65">
        <w:trPr>
          <w:trHeight w:val="199"/>
        </w:trPr>
        <w:tc>
          <w:tcPr>
            <w:tcW w:w="2774" w:type="dxa"/>
            <w:vAlign w:val="center"/>
          </w:tcPr>
          <w:p w:rsidR="00312F58" w:rsidRPr="00FD04E8" w:rsidRDefault="00312F58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82-89</w:t>
            </w:r>
          </w:p>
        </w:tc>
        <w:tc>
          <w:tcPr>
            <w:tcW w:w="0" w:type="auto"/>
            <w:vAlign w:val="center"/>
          </w:tcPr>
          <w:p w:rsidR="00312F58" w:rsidRPr="00FD04E8" w:rsidRDefault="00312F58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В</w:t>
            </w:r>
          </w:p>
        </w:tc>
        <w:tc>
          <w:tcPr>
            <w:tcW w:w="5257" w:type="dxa"/>
            <w:vMerge/>
            <w:vAlign w:val="center"/>
          </w:tcPr>
          <w:p w:rsidR="00312F58" w:rsidRPr="00FD04E8" w:rsidRDefault="00312F58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</w:p>
        </w:tc>
      </w:tr>
      <w:tr w:rsidR="00312F58" w:rsidRPr="00FD04E8" w:rsidTr="00870A65">
        <w:trPr>
          <w:trHeight w:val="308"/>
        </w:trPr>
        <w:tc>
          <w:tcPr>
            <w:tcW w:w="2774" w:type="dxa"/>
            <w:vAlign w:val="center"/>
          </w:tcPr>
          <w:p w:rsidR="00312F58" w:rsidRPr="00FD04E8" w:rsidRDefault="00312F58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75-81</w:t>
            </w:r>
          </w:p>
        </w:tc>
        <w:tc>
          <w:tcPr>
            <w:tcW w:w="0" w:type="auto"/>
            <w:vAlign w:val="center"/>
          </w:tcPr>
          <w:p w:rsidR="00312F58" w:rsidRPr="00FD04E8" w:rsidRDefault="00312F58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С</w:t>
            </w:r>
          </w:p>
        </w:tc>
        <w:tc>
          <w:tcPr>
            <w:tcW w:w="5257" w:type="dxa"/>
            <w:vMerge/>
            <w:vAlign w:val="center"/>
          </w:tcPr>
          <w:p w:rsidR="00312F58" w:rsidRPr="00FD04E8" w:rsidRDefault="00312F58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</w:tr>
      <w:tr w:rsidR="00312F58" w:rsidRPr="00FD04E8" w:rsidTr="00870A65">
        <w:trPr>
          <w:trHeight w:val="308"/>
        </w:trPr>
        <w:tc>
          <w:tcPr>
            <w:tcW w:w="2774" w:type="dxa"/>
            <w:vAlign w:val="center"/>
          </w:tcPr>
          <w:p w:rsidR="00312F58" w:rsidRPr="00FD04E8" w:rsidRDefault="00312F58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66-74</w:t>
            </w:r>
          </w:p>
        </w:tc>
        <w:tc>
          <w:tcPr>
            <w:tcW w:w="0" w:type="auto"/>
            <w:vAlign w:val="center"/>
          </w:tcPr>
          <w:p w:rsidR="00312F58" w:rsidRPr="00FD04E8" w:rsidRDefault="00312F58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D</w:t>
            </w:r>
          </w:p>
        </w:tc>
        <w:tc>
          <w:tcPr>
            <w:tcW w:w="5257" w:type="dxa"/>
            <w:vMerge/>
            <w:vAlign w:val="center"/>
          </w:tcPr>
          <w:p w:rsidR="00312F58" w:rsidRPr="00FD04E8" w:rsidRDefault="00312F58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</w:p>
        </w:tc>
      </w:tr>
      <w:tr w:rsidR="00312F58" w:rsidRPr="00FD04E8" w:rsidTr="00B50093">
        <w:trPr>
          <w:trHeight w:val="297"/>
        </w:trPr>
        <w:tc>
          <w:tcPr>
            <w:tcW w:w="2774" w:type="dxa"/>
            <w:vAlign w:val="center"/>
          </w:tcPr>
          <w:p w:rsidR="00312F58" w:rsidRPr="00FD04E8" w:rsidRDefault="00312F58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60-65</w:t>
            </w:r>
          </w:p>
        </w:tc>
        <w:tc>
          <w:tcPr>
            <w:tcW w:w="0" w:type="auto"/>
            <w:vAlign w:val="center"/>
          </w:tcPr>
          <w:p w:rsidR="00312F58" w:rsidRPr="00FD04E8" w:rsidRDefault="00312F58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Е</w:t>
            </w:r>
          </w:p>
        </w:tc>
        <w:tc>
          <w:tcPr>
            <w:tcW w:w="5257" w:type="dxa"/>
            <w:vMerge/>
            <w:vAlign w:val="center"/>
          </w:tcPr>
          <w:p w:rsidR="00312F58" w:rsidRPr="00FD04E8" w:rsidRDefault="00312F58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</w:tr>
      <w:tr w:rsidR="00691401" w:rsidRPr="00FD04E8" w:rsidTr="00B50093">
        <w:trPr>
          <w:trHeight w:val="616"/>
        </w:trPr>
        <w:tc>
          <w:tcPr>
            <w:tcW w:w="2774" w:type="dxa"/>
            <w:vAlign w:val="center"/>
          </w:tcPr>
          <w:p w:rsidR="00691401" w:rsidRPr="00FD04E8" w:rsidRDefault="00691401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35-59</w:t>
            </w:r>
          </w:p>
        </w:tc>
        <w:tc>
          <w:tcPr>
            <w:tcW w:w="0" w:type="auto"/>
            <w:vAlign w:val="center"/>
          </w:tcPr>
          <w:p w:rsidR="00691401" w:rsidRPr="00FD04E8" w:rsidRDefault="00691401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FX</w:t>
            </w:r>
          </w:p>
        </w:tc>
        <w:tc>
          <w:tcPr>
            <w:tcW w:w="5257" w:type="dxa"/>
            <w:vAlign w:val="center"/>
          </w:tcPr>
          <w:p w:rsidR="00691401" w:rsidRPr="00FD04E8" w:rsidRDefault="00D01C18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незарахова</w:t>
            </w:r>
            <w:r w:rsidR="00691401"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но з можливістю</w:t>
            </w:r>
          </w:p>
          <w:p w:rsidR="00691401" w:rsidRPr="00FD04E8" w:rsidRDefault="00691401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повторного складання</w:t>
            </w:r>
          </w:p>
        </w:tc>
      </w:tr>
      <w:tr w:rsidR="00691401" w:rsidRPr="00FD04E8" w:rsidTr="00B50093">
        <w:trPr>
          <w:trHeight w:val="228"/>
        </w:trPr>
        <w:tc>
          <w:tcPr>
            <w:tcW w:w="2774" w:type="dxa"/>
            <w:vAlign w:val="center"/>
          </w:tcPr>
          <w:p w:rsidR="00691401" w:rsidRPr="00FD04E8" w:rsidRDefault="00691401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0-34</w:t>
            </w:r>
          </w:p>
        </w:tc>
        <w:tc>
          <w:tcPr>
            <w:tcW w:w="0" w:type="auto"/>
            <w:vAlign w:val="center"/>
          </w:tcPr>
          <w:p w:rsidR="00691401" w:rsidRPr="00FD04E8" w:rsidRDefault="00691401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sz w:val="24"/>
                <w:lang w:val="uk-UA"/>
              </w:rPr>
              <w:t>F</w:t>
            </w:r>
          </w:p>
        </w:tc>
        <w:tc>
          <w:tcPr>
            <w:tcW w:w="5257" w:type="dxa"/>
            <w:vAlign w:val="center"/>
          </w:tcPr>
          <w:p w:rsidR="00691401" w:rsidRPr="00FD04E8" w:rsidRDefault="00D01C18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незарахова</w:t>
            </w:r>
            <w:r w:rsidR="00691401"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но з обов’язковим</w:t>
            </w:r>
          </w:p>
          <w:p w:rsidR="00691401" w:rsidRPr="00FD04E8" w:rsidRDefault="00691401" w:rsidP="00B500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FD04E8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повторним вивченням дисципліни</w:t>
            </w:r>
          </w:p>
        </w:tc>
      </w:tr>
    </w:tbl>
    <w:p w:rsidR="00691401" w:rsidRPr="00FD04E8" w:rsidRDefault="00691401" w:rsidP="007725A6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7E7E31" w:rsidRDefault="007E7E31" w:rsidP="00312F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774F">
        <w:rPr>
          <w:rFonts w:ascii="Times New Roman" w:hAnsi="Times New Roman" w:cs="Times New Roman"/>
          <w:sz w:val="28"/>
          <w:szCs w:val="28"/>
          <w:lang w:val="uk-UA"/>
        </w:rPr>
        <w:t xml:space="preserve">Якщо здобувач упродовж семестру за підсумками контрольних заходів набрав (отримав) менше 35 балів,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12F58">
        <w:rPr>
          <w:rFonts w:ascii="Times New Roman" w:hAnsi="Times New Roman" w:cs="Times New Roman"/>
          <w:sz w:val="28"/>
          <w:szCs w:val="28"/>
          <w:lang w:val="uk-UA"/>
        </w:rPr>
        <w:t>о він не допускається до залік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у. </w:t>
      </w:r>
    </w:p>
    <w:p w:rsidR="00763776" w:rsidRPr="00164E82" w:rsidRDefault="007E7E31" w:rsidP="00312F5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455AA">
        <w:rPr>
          <w:rFonts w:ascii="Times New Roman" w:eastAsia="Calibri" w:hAnsi="Times New Roman" w:cs="Times New Roman"/>
          <w:sz w:val="28"/>
          <w:szCs w:val="28"/>
          <w:lang w:val="uk-UA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sectPr w:rsidR="00763776" w:rsidRPr="00164E82" w:rsidSect="00B61012">
      <w:head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EF4" w:rsidRDefault="00967EF4" w:rsidP="009774B8">
      <w:pPr>
        <w:spacing w:after="0" w:line="240" w:lineRule="auto"/>
      </w:pPr>
      <w:r>
        <w:separator/>
      </w:r>
    </w:p>
  </w:endnote>
  <w:endnote w:type="continuationSeparator" w:id="0">
    <w:p w:rsidR="00967EF4" w:rsidRDefault="00967EF4" w:rsidP="0097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EF4" w:rsidRDefault="00967EF4" w:rsidP="009774B8">
      <w:pPr>
        <w:spacing w:after="0" w:line="240" w:lineRule="auto"/>
      </w:pPr>
      <w:r>
        <w:separator/>
      </w:r>
    </w:p>
  </w:footnote>
  <w:footnote w:type="continuationSeparator" w:id="0">
    <w:p w:rsidR="00967EF4" w:rsidRDefault="00967EF4" w:rsidP="00977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25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640" w:rsidRPr="00C20243" w:rsidRDefault="005C349C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2024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4215A" w:rsidRPr="00C2024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2024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789B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C2024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9D4640" w:rsidRDefault="009D464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7285A"/>
    <w:multiLevelType w:val="hybridMultilevel"/>
    <w:tmpl w:val="88AC9306"/>
    <w:lvl w:ilvl="0" w:tplc="D5E44D0A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Calibri" w:hAnsi="Times New Roman" w:cs="Times New Roman"/>
        <w:b w:val="0"/>
        <w:bCs/>
        <w:i w:val="0"/>
        <w:iCs w:val="0"/>
        <w:color w:val="auto"/>
      </w:rPr>
    </w:lvl>
    <w:lvl w:ilvl="1" w:tplc="D12AE6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5775B"/>
    <w:multiLevelType w:val="hybridMultilevel"/>
    <w:tmpl w:val="AC84C44A"/>
    <w:lvl w:ilvl="0" w:tplc="323221A2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B3C76"/>
    <w:multiLevelType w:val="hybridMultilevel"/>
    <w:tmpl w:val="91E8D71E"/>
    <w:lvl w:ilvl="0" w:tplc="45C61058">
      <w:start w:val="1"/>
      <w:numFmt w:val="decimal"/>
      <w:lvlText w:val="%1."/>
      <w:lvlJc w:val="left"/>
      <w:pPr>
        <w:ind w:left="473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8843B5E">
      <w:numFmt w:val="bullet"/>
      <w:lvlText w:val="•"/>
      <w:lvlJc w:val="left"/>
      <w:pPr>
        <w:ind w:left="1512" w:hanging="707"/>
      </w:pPr>
      <w:rPr>
        <w:rFonts w:hint="default"/>
        <w:lang w:val="uk-UA" w:eastAsia="en-US" w:bidi="ar-SA"/>
      </w:rPr>
    </w:lvl>
    <w:lvl w:ilvl="2" w:tplc="F5F4155E">
      <w:numFmt w:val="bullet"/>
      <w:lvlText w:val="•"/>
      <w:lvlJc w:val="left"/>
      <w:pPr>
        <w:ind w:left="2544" w:hanging="707"/>
      </w:pPr>
      <w:rPr>
        <w:rFonts w:hint="default"/>
        <w:lang w:val="uk-UA" w:eastAsia="en-US" w:bidi="ar-SA"/>
      </w:rPr>
    </w:lvl>
    <w:lvl w:ilvl="3" w:tplc="F5E61C4A">
      <w:numFmt w:val="bullet"/>
      <w:lvlText w:val="•"/>
      <w:lvlJc w:val="left"/>
      <w:pPr>
        <w:ind w:left="3577" w:hanging="707"/>
      </w:pPr>
      <w:rPr>
        <w:rFonts w:hint="default"/>
        <w:lang w:val="uk-UA" w:eastAsia="en-US" w:bidi="ar-SA"/>
      </w:rPr>
    </w:lvl>
    <w:lvl w:ilvl="4" w:tplc="9D044E5A">
      <w:numFmt w:val="bullet"/>
      <w:lvlText w:val="•"/>
      <w:lvlJc w:val="left"/>
      <w:pPr>
        <w:ind w:left="4609" w:hanging="707"/>
      </w:pPr>
      <w:rPr>
        <w:rFonts w:hint="default"/>
        <w:lang w:val="uk-UA" w:eastAsia="en-US" w:bidi="ar-SA"/>
      </w:rPr>
    </w:lvl>
    <w:lvl w:ilvl="5" w:tplc="62BEA1E2">
      <w:numFmt w:val="bullet"/>
      <w:lvlText w:val="•"/>
      <w:lvlJc w:val="left"/>
      <w:pPr>
        <w:ind w:left="5642" w:hanging="707"/>
      </w:pPr>
      <w:rPr>
        <w:rFonts w:hint="default"/>
        <w:lang w:val="uk-UA" w:eastAsia="en-US" w:bidi="ar-SA"/>
      </w:rPr>
    </w:lvl>
    <w:lvl w:ilvl="6" w:tplc="02E6AC7E">
      <w:numFmt w:val="bullet"/>
      <w:lvlText w:val="•"/>
      <w:lvlJc w:val="left"/>
      <w:pPr>
        <w:ind w:left="6674" w:hanging="707"/>
      </w:pPr>
      <w:rPr>
        <w:rFonts w:hint="default"/>
        <w:lang w:val="uk-UA" w:eastAsia="en-US" w:bidi="ar-SA"/>
      </w:rPr>
    </w:lvl>
    <w:lvl w:ilvl="7" w:tplc="12CC8326">
      <w:numFmt w:val="bullet"/>
      <w:lvlText w:val="•"/>
      <w:lvlJc w:val="left"/>
      <w:pPr>
        <w:ind w:left="7706" w:hanging="707"/>
      </w:pPr>
      <w:rPr>
        <w:rFonts w:hint="default"/>
        <w:lang w:val="uk-UA" w:eastAsia="en-US" w:bidi="ar-SA"/>
      </w:rPr>
    </w:lvl>
    <w:lvl w:ilvl="8" w:tplc="BB449892">
      <w:numFmt w:val="bullet"/>
      <w:lvlText w:val="•"/>
      <w:lvlJc w:val="left"/>
      <w:pPr>
        <w:ind w:left="8739" w:hanging="707"/>
      </w:pPr>
      <w:rPr>
        <w:rFonts w:hint="default"/>
        <w:lang w:val="uk-UA" w:eastAsia="en-US" w:bidi="ar-SA"/>
      </w:rPr>
    </w:lvl>
  </w:abstractNum>
  <w:abstractNum w:abstractNumId="3">
    <w:nsid w:val="33685413"/>
    <w:multiLevelType w:val="multilevel"/>
    <w:tmpl w:val="35C40902"/>
    <w:lvl w:ilvl="0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940" w:hanging="114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5404DB"/>
    <w:multiLevelType w:val="hybridMultilevel"/>
    <w:tmpl w:val="2026A5AA"/>
    <w:lvl w:ilvl="0" w:tplc="F3CEB684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  <w:sz w:val="28"/>
      </w:r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578E9"/>
    <w:multiLevelType w:val="hybridMultilevel"/>
    <w:tmpl w:val="F0B2714A"/>
    <w:lvl w:ilvl="0" w:tplc="881411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90229"/>
    <w:multiLevelType w:val="hybridMultilevel"/>
    <w:tmpl w:val="0F187C02"/>
    <w:lvl w:ilvl="0" w:tplc="3DFC4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0389A"/>
    <w:multiLevelType w:val="hybridMultilevel"/>
    <w:tmpl w:val="DCEABA9E"/>
    <w:lvl w:ilvl="0" w:tplc="EEBAF4EC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E5482"/>
    <w:multiLevelType w:val="hybridMultilevel"/>
    <w:tmpl w:val="B87C129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94F8B"/>
    <w:multiLevelType w:val="hybridMultilevel"/>
    <w:tmpl w:val="1F5C7F2E"/>
    <w:lvl w:ilvl="0" w:tplc="8540881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401"/>
    <w:rsid w:val="00002841"/>
    <w:rsid w:val="00012B12"/>
    <w:rsid w:val="00021805"/>
    <w:rsid w:val="0003192E"/>
    <w:rsid w:val="0004215A"/>
    <w:rsid w:val="000B1F0C"/>
    <w:rsid w:val="000C7B0C"/>
    <w:rsid w:val="001057AA"/>
    <w:rsid w:val="001137BD"/>
    <w:rsid w:val="00151EE4"/>
    <w:rsid w:val="00164E82"/>
    <w:rsid w:val="0017486E"/>
    <w:rsid w:val="00176F61"/>
    <w:rsid w:val="00193C72"/>
    <w:rsid w:val="001D3546"/>
    <w:rsid w:val="001E3249"/>
    <w:rsid w:val="001E5404"/>
    <w:rsid w:val="001E6A05"/>
    <w:rsid w:val="002059A2"/>
    <w:rsid w:val="002A7B7A"/>
    <w:rsid w:val="002B05BE"/>
    <w:rsid w:val="002D0733"/>
    <w:rsid w:val="002F3B35"/>
    <w:rsid w:val="003031F7"/>
    <w:rsid w:val="0030369E"/>
    <w:rsid w:val="00312F58"/>
    <w:rsid w:val="00313D96"/>
    <w:rsid w:val="00320711"/>
    <w:rsid w:val="00336208"/>
    <w:rsid w:val="0034396A"/>
    <w:rsid w:val="003541DC"/>
    <w:rsid w:val="0036130D"/>
    <w:rsid w:val="003830DE"/>
    <w:rsid w:val="003D2938"/>
    <w:rsid w:val="003E0127"/>
    <w:rsid w:val="00406627"/>
    <w:rsid w:val="0041429F"/>
    <w:rsid w:val="0042410E"/>
    <w:rsid w:val="004414BC"/>
    <w:rsid w:val="004763A7"/>
    <w:rsid w:val="0048204A"/>
    <w:rsid w:val="004C3190"/>
    <w:rsid w:val="004E4AA5"/>
    <w:rsid w:val="004F3B0D"/>
    <w:rsid w:val="005072EF"/>
    <w:rsid w:val="0050789B"/>
    <w:rsid w:val="005119ED"/>
    <w:rsid w:val="00536D00"/>
    <w:rsid w:val="005409F6"/>
    <w:rsid w:val="00546129"/>
    <w:rsid w:val="005645E9"/>
    <w:rsid w:val="005C1C53"/>
    <w:rsid w:val="005C349C"/>
    <w:rsid w:val="005D0F63"/>
    <w:rsid w:val="005E70B7"/>
    <w:rsid w:val="00611798"/>
    <w:rsid w:val="00622085"/>
    <w:rsid w:val="006635EB"/>
    <w:rsid w:val="00665703"/>
    <w:rsid w:val="00670789"/>
    <w:rsid w:val="00672891"/>
    <w:rsid w:val="00691401"/>
    <w:rsid w:val="006A0CF3"/>
    <w:rsid w:val="006B686F"/>
    <w:rsid w:val="006D6BC8"/>
    <w:rsid w:val="006E24D7"/>
    <w:rsid w:val="006E6C60"/>
    <w:rsid w:val="006F0BDA"/>
    <w:rsid w:val="00701023"/>
    <w:rsid w:val="00763776"/>
    <w:rsid w:val="007725A6"/>
    <w:rsid w:val="00776E94"/>
    <w:rsid w:val="007B0D21"/>
    <w:rsid w:val="007B1ABC"/>
    <w:rsid w:val="007B265D"/>
    <w:rsid w:val="007D27F3"/>
    <w:rsid w:val="007D5E5E"/>
    <w:rsid w:val="007E1548"/>
    <w:rsid w:val="007E39FD"/>
    <w:rsid w:val="007E7E31"/>
    <w:rsid w:val="007F0DB9"/>
    <w:rsid w:val="00815034"/>
    <w:rsid w:val="008D6DA3"/>
    <w:rsid w:val="008D7758"/>
    <w:rsid w:val="008F47D8"/>
    <w:rsid w:val="00925D78"/>
    <w:rsid w:val="0093198F"/>
    <w:rsid w:val="00967EF4"/>
    <w:rsid w:val="00973A07"/>
    <w:rsid w:val="009774B8"/>
    <w:rsid w:val="0099594E"/>
    <w:rsid w:val="009A0079"/>
    <w:rsid w:val="009D4640"/>
    <w:rsid w:val="009E6FA3"/>
    <w:rsid w:val="009F3F0C"/>
    <w:rsid w:val="00A038F3"/>
    <w:rsid w:val="00A1491E"/>
    <w:rsid w:val="00A32259"/>
    <w:rsid w:val="00A85CFE"/>
    <w:rsid w:val="00AA6C06"/>
    <w:rsid w:val="00AB70F8"/>
    <w:rsid w:val="00AD2446"/>
    <w:rsid w:val="00AE0003"/>
    <w:rsid w:val="00B21CB9"/>
    <w:rsid w:val="00B21FCC"/>
    <w:rsid w:val="00B50093"/>
    <w:rsid w:val="00B73953"/>
    <w:rsid w:val="00BC57B8"/>
    <w:rsid w:val="00C20243"/>
    <w:rsid w:val="00C523B0"/>
    <w:rsid w:val="00C72F2B"/>
    <w:rsid w:val="00CA61FD"/>
    <w:rsid w:val="00CB4743"/>
    <w:rsid w:val="00CC3BA1"/>
    <w:rsid w:val="00CE65B0"/>
    <w:rsid w:val="00CF2674"/>
    <w:rsid w:val="00D01C18"/>
    <w:rsid w:val="00D05134"/>
    <w:rsid w:val="00D227E1"/>
    <w:rsid w:val="00D3519B"/>
    <w:rsid w:val="00D446E5"/>
    <w:rsid w:val="00D90EB7"/>
    <w:rsid w:val="00DA706B"/>
    <w:rsid w:val="00DA78C8"/>
    <w:rsid w:val="00DC3350"/>
    <w:rsid w:val="00DC6791"/>
    <w:rsid w:val="00DD06C5"/>
    <w:rsid w:val="00DE7C3B"/>
    <w:rsid w:val="00DF3716"/>
    <w:rsid w:val="00E11ACE"/>
    <w:rsid w:val="00E12BB5"/>
    <w:rsid w:val="00E31316"/>
    <w:rsid w:val="00E34DF0"/>
    <w:rsid w:val="00E4103E"/>
    <w:rsid w:val="00E460FA"/>
    <w:rsid w:val="00E65A83"/>
    <w:rsid w:val="00EE613A"/>
    <w:rsid w:val="00EF361B"/>
    <w:rsid w:val="00EF6563"/>
    <w:rsid w:val="00F279F1"/>
    <w:rsid w:val="00F758F8"/>
    <w:rsid w:val="00F95949"/>
    <w:rsid w:val="00FA6BC2"/>
    <w:rsid w:val="00FB6AC4"/>
    <w:rsid w:val="00FC6739"/>
    <w:rsid w:val="00FD04E8"/>
    <w:rsid w:val="00FE3ED1"/>
    <w:rsid w:val="00FE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01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7D27F3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1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14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91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1401"/>
  </w:style>
  <w:style w:type="character" w:customStyle="1" w:styleId="2">
    <w:name w:val="Основной текст (2) + Курсив"/>
    <w:rsid w:val="006914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11">
    <w:name w:val="Без интервала1"/>
    <w:uiPriority w:val="99"/>
    <w:rsid w:val="006914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5pt">
    <w:name w:val="Основной текст + 10;5 pt"/>
    <w:basedOn w:val="a0"/>
    <w:rsid w:val="006914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105pt0">
    <w:name w:val="Основной текст + 10;5 pt;Полужирный"/>
    <w:basedOn w:val="a0"/>
    <w:rsid w:val="006914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paragraph" w:styleId="a6">
    <w:name w:val="No Spacing"/>
    <w:uiPriority w:val="1"/>
    <w:qFormat/>
    <w:rsid w:val="00691401"/>
    <w:pPr>
      <w:spacing w:after="0" w:line="240" w:lineRule="auto"/>
    </w:pPr>
    <w:rPr>
      <w:lang w:val="uk-UA"/>
    </w:rPr>
  </w:style>
  <w:style w:type="character" w:styleId="a7">
    <w:name w:val="Hyperlink"/>
    <w:basedOn w:val="a0"/>
    <w:uiPriority w:val="99"/>
    <w:unhideWhenUsed/>
    <w:rsid w:val="00691401"/>
    <w:rPr>
      <w:color w:val="0000FF" w:themeColor="hyperlink"/>
      <w:u w:val="single"/>
    </w:rPr>
  </w:style>
  <w:style w:type="paragraph" w:styleId="a8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,Dot pt"/>
    <w:basedOn w:val="a"/>
    <w:link w:val="a9"/>
    <w:uiPriority w:val="34"/>
    <w:qFormat/>
    <w:rsid w:val="00CF26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ody Text"/>
    <w:basedOn w:val="a"/>
    <w:link w:val="ab"/>
    <w:uiPriority w:val="1"/>
    <w:qFormat/>
    <w:rsid w:val="00701023"/>
    <w:pPr>
      <w:widowControl w:val="0"/>
      <w:autoSpaceDE w:val="0"/>
      <w:autoSpaceDN w:val="0"/>
      <w:spacing w:after="0" w:line="240" w:lineRule="auto"/>
      <w:ind w:left="473" w:firstLine="71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b">
    <w:name w:val="Основной текст Знак"/>
    <w:basedOn w:val="a0"/>
    <w:link w:val="aa"/>
    <w:uiPriority w:val="1"/>
    <w:rsid w:val="0070102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c">
    <w:name w:val="footer"/>
    <w:basedOn w:val="a"/>
    <w:link w:val="ad"/>
    <w:uiPriority w:val="99"/>
    <w:semiHidden/>
    <w:unhideWhenUsed/>
    <w:rsid w:val="00C2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20243"/>
  </w:style>
  <w:style w:type="character" w:customStyle="1" w:styleId="a9">
    <w:name w:val="Абзац списка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8"/>
    <w:uiPriority w:val="34"/>
    <w:locked/>
    <w:rsid w:val="00DE7C3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e">
    <w:name w:val="Strong"/>
    <w:qFormat/>
    <w:rsid w:val="0066570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4763A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7D27F3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32782/easterneurope.36-17" TargetMode="External"/><Relationship Id="rId18" Type="http://schemas.openxmlformats.org/officeDocument/2006/relationships/hyperlink" Target="https://www.dei.gov.u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i.org/10.52058/2786-6025-2023-1(15)-238-256" TargetMode="External"/><Relationship Id="rId17" Type="http://schemas.openxmlformats.org/officeDocument/2006/relationships/hyperlink" Target="https://mepr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main/inde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2782/dees.11-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krstat.gov.ua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doi.org/10.33271/nvngu/2020-4/192" TargetMode="External"/><Relationship Id="rId19" Type="http://schemas.openxmlformats.org/officeDocument/2006/relationships/hyperlink" Target="URL:https://ecoaction.org.ua/?gad_source=1&amp;g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271/nvngu/2023-5/186" TargetMode="External"/><Relationship Id="rId14" Type="http://schemas.openxmlformats.org/officeDocument/2006/relationships/hyperlink" Target="https://economyandsociety.in.ua/index.php/journa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90046-0FCC-4736-A388-54FEA194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2101</Words>
  <Characters>11979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2025-12-05T13:32:00Z</cp:lastPrinted>
  <dcterms:created xsi:type="dcterms:W3CDTF">2024-07-01T12:49:00Z</dcterms:created>
  <dcterms:modified xsi:type="dcterms:W3CDTF">2026-03-17T06:55:00Z</dcterms:modified>
</cp:coreProperties>
</file>